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glossary/document.xml" ContentType="application/vnd.openxmlformats-officedocument.wordprocessingml.document.glossary+xml"/>
  <Override PartName="/word/footer1.xml" ContentType="application/vnd.openxmlformats-officedocument.wordprocessingml.footer+xml"/>
  <Default Extension="gif" ContentType="image/gif"/>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5A87" w:rsidRDefault="00515A87" w:rsidP="0018116A">
      <w:pPr>
        <w:rPr>
          <w:b/>
          <w:bCs/>
          <w:sz w:val="32"/>
          <w:szCs w:val="32"/>
        </w:rPr>
      </w:pPr>
    </w:p>
    <w:p w:rsidR="004654B4" w:rsidRPr="00392997" w:rsidRDefault="00267974" w:rsidP="0082109F">
      <w:pPr>
        <w:spacing w:line="360" w:lineRule="auto"/>
        <w:jc w:val="center"/>
        <w:rPr>
          <w:rFonts w:asciiTheme="majorBidi" w:hAnsiTheme="majorBidi" w:cstheme="majorBidi"/>
          <w:b/>
          <w:bCs/>
          <w:sz w:val="32"/>
          <w:szCs w:val="32"/>
        </w:rPr>
      </w:pPr>
      <w:r w:rsidRPr="00392997">
        <w:rPr>
          <w:rFonts w:asciiTheme="majorBidi" w:hAnsiTheme="majorBidi" w:cstheme="majorBidi"/>
          <w:b/>
          <w:bCs/>
          <w:sz w:val="32"/>
          <w:szCs w:val="32"/>
        </w:rPr>
        <w:t>L’ontologie et le Web sémantique</w:t>
      </w:r>
    </w:p>
    <w:p w:rsidR="00267974" w:rsidRPr="00392997" w:rsidRDefault="00267974" w:rsidP="00722FFA">
      <w:pPr>
        <w:spacing w:line="360" w:lineRule="auto"/>
        <w:jc w:val="both"/>
        <w:rPr>
          <w:rFonts w:asciiTheme="majorBidi" w:hAnsiTheme="majorBidi" w:cstheme="majorBidi"/>
          <w:sz w:val="24"/>
          <w:szCs w:val="24"/>
        </w:rPr>
      </w:pPr>
      <w:r w:rsidRPr="00392997">
        <w:rPr>
          <w:rFonts w:asciiTheme="majorBidi" w:hAnsiTheme="majorBidi" w:cstheme="majorBidi"/>
          <w:sz w:val="24"/>
          <w:szCs w:val="24"/>
        </w:rPr>
        <w:t xml:space="preserve">    Ce chapitre permet une compréhension claire et précise du concept de l’ontologie dans le cadre du Web sémantique. Il identifie les fondements, les caractéristiques et l’intérêt majeur de la notion de l’ontologie Web sémantique. Cette dernière est susceptible d’être utilisée dans le domaine de l’intégration des ressources Web.</w:t>
      </w:r>
    </w:p>
    <w:p w:rsidR="00267974" w:rsidRPr="00392997" w:rsidRDefault="000C4EA0" w:rsidP="00722FFA">
      <w:pPr>
        <w:spacing w:line="360" w:lineRule="auto"/>
        <w:jc w:val="both"/>
        <w:rPr>
          <w:rFonts w:asciiTheme="majorBidi" w:hAnsiTheme="majorBidi" w:cstheme="majorBidi"/>
          <w:b/>
          <w:bCs/>
          <w:sz w:val="28"/>
          <w:szCs w:val="28"/>
        </w:rPr>
      </w:pPr>
      <w:r w:rsidRPr="00392997">
        <w:rPr>
          <w:rFonts w:asciiTheme="majorBidi" w:hAnsiTheme="majorBidi" w:cstheme="majorBidi"/>
          <w:b/>
          <w:bCs/>
          <w:sz w:val="32"/>
          <w:szCs w:val="32"/>
        </w:rPr>
        <w:t xml:space="preserve">1.  </w:t>
      </w:r>
      <w:r w:rsidR="00064486" w:rsidRPr="00392997">
        <w:rPr>
          <w:rFonts w:asciiTheme="majorBidi" w:hAnsiTheme="majorBidi" w:cstheme="majorBidi"/>
          <w:b/>
          <w:bCs/>
          <w:sz w:val="32"/>
          <w:szCs w:val="32"/>
        </w:rPr>
        <w:t>Introduction :</w:t>
      </w:r>
    </w:p>
    <w:p w:rsidR="000C4EA0" w:rsidRPr="00392997" w:rsidRDefault="000C4EA0" w:rsidP="00722FFA">
      <w:pPr>
        <w:spacing w:line="360" w:lineRule="auto"/>
        <w:jc w:val="both"/>
        <w:rPr>
          <w:rFonts w:asciiTheme="majorBidi" w:hAnsiTheme="majorBidi" w:cstheme="majorBidi"/>
          <w:sz w:val="24"/>
          <w:szCs w:val="24"/>
        </w:rPr>
      </w:pPr>
      <w:r w:rsidRPr="00392997">
        <w:rPr>
          <w:rFonts w:asciiTheme="majorBidi" w:hAnsiTheme="majorBidi" w:cstheme="majorBidi"/>
          <w:sz w:val="24"/>
          <w:szCs w:val="24"/>
        </w:rPr>
        <w:t xml:space="preserve">    Durant les dernières années, la question de la conceptualisation des connaissances est devenue un thème central dans la littérature, et ce dans plusieurs domaines (philosophie, science médicale, informatique, etc.). Plusieurs raisons expliquent la nécessité de créer une base de connaissances fiable et utilisable. Parmi ces raisons, on peut citer : la structuration des données, l’enrichissement des données existantes par une sémantique appropriée, la proposition d’un vocabulaire commun dans un domaine, </w:t>
      </w:r>
      <w:proofErr w:type="spellStart"/>
      <w:r w:rsidRPr="00392997">
        <w:rPr>
          <w:rFonts w:asciiTheme="majorBidi" w:hAnsiTheme="majorBidi" w:cstheme="majorBidi"/>
          <w:sz w:val="24"/>
          <w:szCs w:val="24"/>
        </w:rPr>
        <w:t>etc</w:t>
      </w:r>
      <w:proofErr w:type="spellEnd"/>
      <w:r w:rsidRPr="00392997">
        <w:rPr>
          <w:rFonts w:asciiTheme="majorBidi" w:hAnsiTheme="majorBidi" w:cstheme="majorBidi"/>
          <w:sz w:val="24"/>
          <w:szCs w:val="24"/>
        </w:rPr>
        <w:t xml:space="preserve">… </w:t>
      </w:r>
    </w:p>
    <w:p w:rsidR="000C4EA0" w:rsidRPr="00392997" w:rsidRDefault="000C4EA0" w:rsidP="00722FFA">
      <w:pPr>
        <w:spacing w:line="360" w:lineRule="auto"/>
        <w:jc w:val="both"/>
        <w:rPr>
          <w:rFonts w:asciiTheme="majorBidi" w:hAnsiTheme="majorBidi" w:cstheme="majorBidi"/>
          <w:sz w:val="24"/>
          <w:szCs w:val="24"/>
        </w:rPr>
      </w:pPr>
      <w:r w:rsidRPr="00392997">
        <w:rPr>
          <w:rFonts w:asciiTheme="majorBidi" w:hAnsiTheme="majorBidi" w:cstheme="majorBidi"/>
          <w:sz w:val="24"/>
          <w:szCs w:val="24"/>
        </w:rPr>
        <w:t xml:space="preserve">    Ainsi, la conceptualisation est un des concepts majeurs pour satisfaire ces besoins. Dans ce contexte, la notion d’ontologie est considérée comme une approche intéressante pour assurer une gestion des connaissances, en couvrant les aspects sémantiques de cette dernière. Cependant, une compréhension précise de la notion d’ontologie est nécessaire pour une utilisation correcte. Précisément, si cette utilisation se fait dans un domaine tel que le Web. Ainsi, nous tenons à éclaircir cette notion afin de bien préparer le contexte de notre travail.</w:t>
      </w:r>
    </w:p>
    <w:p w:rsidR="000C4EA0" w:rsidRPr="0046472A" w:rsidRDefault="000C4EA0" w:rsidP="0046472A">
      <w:pPr>
        <w:spacing w:line="360" w:lineRule="auto"/>
        <w:jc w:val="both"/>
        <w:rPr>
          <w:rFonts w:asciiTheme="majorBidi" w:hAnsiTheme="majorBidi" w:cstheme="majorBidi"/>
          <w:sz w:val="24"/>
          <w:szCs w:val="24"/>
        </w:rPr>
      </w:pPr>
      <w:r w:rsidRPr="00392997">
        <w:rPr>
          <w:rFonts w:asciiTheme="majorBidi" w:hAnsiTheme="majorBidi" w:cstheme="majorBidi"/>
          <w:sz w:val="24"/>
          <w:szCs w:val="24"/>
        </w:rPr>
        <w:t xml:space="preserve">    La suite de ce chapitre e</w:t>
      </w:r>
      <w:r w:rsidR="0060767D" w:rsidRPr="00392997">
        <w:rPr>
          <w:rFonts w:asciiTheme="majorBidi" w:hAnsiTheme="majorBidi" w:cstheme="majorBidi"/>
          <w:sz w:val="24"/>
          <w:szCs w:val="24"/>
        </w:rPr>
        <w:t>s</w:t>
      </w:r>
      <w:r w:rsidRPr="00392997">
        <w:rPr>
          <w:rFonts w:asciiTheme="majorBidi" w:hAnsiTheme="majorBidi" w:cstheme="majorBidi"/>
          <w:sz w:val="24"/>
          <w:szCs w:val="24"/>
        </w:rPr>
        <w:t xml:space="preserve">t organisée comme suit : dans la deuxième section, nous tentons de revenir sur les origines et les caractéristiques de l’ontologie en général. La troisième section présente les fondements de </w:t>
      </w:r>
      <w:r w:rsidR="00462260" w:rsidRPr="00392997">
        <w:rPr>
          <w:rFonts w:asciiTheme="majorBidi" w:hAnsiTheme="majorBidi" w:cstheme="majorBidi"/>
          <w:sz w:val="24"/>
          <w:szCs w:val="24"/>
        </w:rPr>
        <w:t>l’ontologie Web sémantique</w:t>
      </w:r>
      <w:r w:rsidRPr="00392997">
        <w:rPr>
          <w:rFonts w:asciiTheme="majorBidi" w:hAnsiTheme="majorBidi" w:cstheme="majorBidi"/>
          <w:sz w:val="24"/>
          <w:szCs w:val="24"/>
        </w:rPr>
        <w:t xml:space="preserve">. La quatrième section est </w:t>
      </w:r>
      <w:r w:rsidR="005609EC" w:rsidRPr="00392997">
        <w:rPr>
          <w:rFonts w:asciiTheme="majorBidi" w:hAnsiTheme="majorBidi" w:cstheme="majorBidi"/>
          <w:sz w:val="24"/>
          <w:szCs w:val="24"/>
        </w:rPr>
        <w:t xml:space="preserve">consacrée au langage des règles </w:t>
      </w:r>
      <w:r w:rsidRPr="00392997">
        <w:rPr>
          <w:rFonts w:asciiTheme="majorBidi" w:hAnsiTheme="majorBidi" w:cstheme="majorBidi"/>
          <w:sz w:val="24"/>
          <w:szCs w:val="24"/>
        </w:rPr>
        <w:t xml:space="preserve">pour </w:t>
      </w:r>
      <w:r w:rsidR="005609EC" w:rsidRPr="00392997">
        <w:rPr>
          <w:rFonts w:asciiTheme="majorBidi" w:hAnsiTheme="majorBidi" w:cstheme="majorBidi"/>
          <w:sz w:val="24"/>
          <w:szCs w:val="24"/>
        </w:rPr>
        <w:t>le</w:t>
      </w:r>
      <w:r w:rsidRPr="00392997">
        <w:rPr>
          <w:rFonts w:asciiTheme="majorBidi" w:hAnsiTheme="majorBidi" w:cstheme="majorBidi"/>
          <w:sz w:val="24"/>
          <w:szCs w:val="24"/>
        </w:rPr>
        <w:t xml:space="preserve"> Web sémantique, à </w:t>
      </w:r>
      <w:r w:rsidR="00462260" w:rsidRPr="00392997">
        <w:rPr>
          <w:rFonts w:asciiTheme="majorBidi" w:hAnsiTheme="majorBidi" w:cstheme="majorBidi"/>
          <w:sz w:val="24"/>
          <w:szCs w:val="24"/>
        </w:rPr>
        <w:t>savoir, le langage SWRL</w:t>
      </w:r>
      <w:r w:rsidRPr="00392997">
        <w:rPr>
          <w:rFonts w:asciiTheme="majorBidi" w:hAnsiTheme="majorBidi" w:cstheme="majorBidi"/>
          <w:sz w:val="24"/>
          <w:szCs w:val="24"/>
        </w:rPr>
        <w:t>. Le chapitre se</w:t>
      </w:r>
      <w:r w:rsidR="0046472A">
        <w:rPr>
          <w:rFonts w:asciiTheme="majorBidi" w:hAnsiTheme="majorBidi" w:cstheme="majorBidi"/>
          <w:sz w:val="24"/>
          <w:szCs w:val="24"/>
        </w:rPr>
        <w:t xml:space="preserve"> termine par une conclusion.[</w:t>
      </w:r>
      <w:r w:rsidR="0046472A" w:rsidRPr="0046472A">
        <w:rPr>
          <w:rFonts w:asciiTheme="majorBidi" w:hAnsiTheme="majorBidi" w:cstheme="majorBidi"/>
          <w:sz w:val="24"/>
          <w:szCs w:val="24"/>
        </w:rPr>
        <w:t xml:space="preserve"> </w:t>
      </w:r>
      <w:r w:rsidR="0046472A" w:rsidRPr="004A3D21">
        <w:rPr>
          <w:rFonts w:asciiTheme="majorBidi" w:hAnsiTheme="majorBidi" w:cstheme="majorBidi"/>
          <w:sz w:val="24"/>
          <w:szCs w:val="24"/>
        </w:rPr>
        <w:t>Mr. Djaghloul Younes</w:t>
      </w:r>
      <w:r w:rsidR="0046472A">
        <w:rPr>
          <w:rFonts w:asciiTheme="majorBidi" w:hAnsiTheme="majorBidi" w:cstheme="majorBidi"/>
          <w:sz w:val="24"/>
          <w:szCs w:val="24"/>
        </w:rPr>
        <w:t>,6].</w:t>
      </w:r>
    </w:p>
    <w:p w:rsidR="00076309" w:rsidRPr="00392997" w:rsidRDefault="008906B1" w:rsidP="00722FFA">
      <w:pPr>
        <w:spacing w:line="360" w:lineRule="auto"/>
        <w:jc w:val="both"/>
        <w:rPr>
          <w:rFonts w:asciiTheme="majorBidi" w:hAnsiTheme="majorBidi" w:cstheme="majorBidi"/>
          <w:sz w:val="24"/>
          <w:szCs w:val="24"/>
        </w:rPr>
      </w:pPr>
      <w:r w:rsidRPr="00392997">
        <w:rPr>
          <w:rFonts w:asciiTheme="majorBidi" w:hAnsiTheme="majorBidi" w:cstheme="majorBidi"/>
          <w:b/>
          <w:bCs/>
          <w:sz w:val="32"/>
          <w:szCs w:val="32"/>
        </w:rPr>
        <w:t>2</w:t>
      </w:r>
      <w:r w:rsidR="00076309" w:rsidRPr="00392997">
        <w:rPr>
          <w:rFonts w:asciiTheme="majorBidi" w:hAnsiTheme="majorBidi" w:cstheme="majorBidi"/>
          <w:b/>
          <w:bCs/>
          <w:sz w:val="32"/>
          <w:szCs w:val="32"/>
        </w:rPr>
        <w:t>. Présentation de la notion</w:t>
      </w:r>
      <w:r w:rsidR="00C76EF5" w:rsidRPr="00392997">
        <w:rPr>
          <w:rFonts w:asciiTheme="majorBidi" w:hAnsiTheme="majorBidi" w:cstheme="majorBidi"/>
          <w:b/>
          <w:bCs/>
          <w:sz w:val="32"/>
          <w:szCs w:val="32"/>
        </w:rPr>
        <w:t xml:space="preserve"> d’o</w:t>
      </w:r>
      <w:r w:rsidR="00076309" w:rsidRPr="00392997">
        <w:rPr>
          <w:rFonts w:asciiTheme="majorBidi" w:hAnsiTheme="majorBidi" w:cstheme="majorBidi"/>
          <w:b/>
          <w:bCs/>
          <w:sz w:val="32"/>
          <w:szCs w:val="32"/>
        </w:rPr>
        <w:t>ntologies :</w:t>
      </w:r>
    </w:p>
    <w:p w:rsidR="003C1653" w:rsidRPr="00392997" w:rsidRDefault="003C1653" w:rsidP="00722FFA">
      <w:pPr>
        <w:spacing w:line="360" w:lineRule="auto"/>
        <w:jc w:val="both"/>
        <w:rPr>
          <w:rFonts w:asciiTheme="majorBidi" w:hAnsiTheme="majorBidi" w:cstheme="majorBidi"/>
          <w:sz w:val="24"/>
          <w:szCs w:val="24"/>
        </w:rPr>
      </w:pPr>
      <w:r w:rsidRPr="00392997">
        <w:rPr>
          <w:rFonts w:asciiTheme="majorBidi" w:hAnsiTheme="majorBidi" w:cstheme="majorBidi"/>
          <w:sz w:val="24"/>
          <w:szCs w:val="24"/>
        </w:rPr>
        <w:t xml:space="preserve">    Dans cette section, nous présentons un aperçu global sur la notion d’ontologie. Nous commençons par </w:t>
      </w:r>
      <w:r w:rsidR="008906B1" w:rsidRPr="00392997">
        <w:rPr>
          <w:rFonts w:asciiTheme="majorBidi" w:hAnsiTheme="majorBidi" w:cstheme="majorBidi"/>
          <w:sz w:val="24"/>
          <w:szCs w:val="24"/>
        </w:rPr>
        <w:t xml:space="preserve">l’origine des ontologies, puis </w:t>
      </w:r>
      <w:r w:rsidRPr="00392997">
        <w:rPr>
          <w:rFonts w:asciiTheme="majorBidi" w:hAnsiTheme="majorBidi" w:cstheme="majorBidi"/>
          <w:sz w:val="24"/>
          <w:szCs w:val="24"/>
        </w:rPr>
        <w:t xml:space="preserve">quelques définitions, puis, nous abordons les </w:t>
      </w:r>
      <w:r w:rsidRPr="00392997">
        <w:rPr>
          <w:rFonts w:asciiTheme="majorBidi" w:hAnsiTheme="majorBidi" w:cstheme="majorBidi"/>
          <w:sz w:val="24"/>
          <w:szCs w:val="24"/>
        </w:rPr>
        <w:lastRenderedPageBreak/>
        <w:t>rôles de l’ontologie et leurs intérêts dans l’informatique. Par la suite, nous présentons une typologie et une classification pour l’ontologie.</w:t>
      </w:r>
    </w:p>
    <w:p w:rsidR="00B879ED" w:rsidRPr="00392997" w:rsidRDefault="00566A8D" w:rsidP="00722FFA">
      <w:pPr>
        <w:spacing w:line="360" w:lineRule="auto"/>
        <w:jc w:val="both"/>
        <w:rPr>
          <w:rFonts w:asciiTheme="majorBidi" w:hAnsiTheme="majorBidi" w:cstheme="majorBidi"/>
          <w:b/>
          <w:bCs/>
          <w:sz w:val="28"/>
          <w:szCs w:val="28"/>
        </w:rPr>
      </w:pPr>
      <w:r w:rsidRPr="00392997">
        <w:rPr>
          <w:rFonts w:asciiTheme="majorBidi" w:hAnsiTheme="majorBidi" w:cstheme="majorBidi"/>
          <w:b/>
          <w:bCs/>
          <w:sz w:val="28"/>
          <w:szCs w:val="28"/>
        </w:rPr>
        <w:t>2</w:t>
      </w:r>
      <w:r w:rsidR="008906B1" w:rsidRPr="00392997">
        <w:rPr>
          <w:rFonts w:asciiTheme="majorBidi" w:hAnsiTheme="majorBidi" w:cstheme="majorBidi"/>
          <w:b/>
          <w:bCs/>
          <w:sz w:val="28"/>
          <w:szCs w:val="28"/>
        </w:rPr>
        <w:t xml:space="preserve">.1  L’origine des ontologies :  </w:t>
      </w:r>
    </w:p>
    <w:p w:rsidR="008906B1" w:rsidRPr="00392997" w:rsidRDefault="00B879ED" w:rsidP="00722FFA">
      <w:pPr>
        <w:spacing w:line="360" w:lineRule="auto"/>
        <w:jc w:val="both"/>
        <w:rPr>
          <w:rFonts w:asciiTheme="majorBidi" w:hAnsiTheme="majorBidi" w:cstheme="majorBidi"/>
          <w:sz w:val="28"/>
          <w:szCs w:val="28"/>
        </w:rPr>
      </w:pPr>
      <w:r w:rsidRPr="00392997">
        <w:rPr>
          <w:rFonts w:asciiTheme="majorBidi" w:hAnsiTheme="majorBidi" w:cstheme="majorBidi"/>
          <w:b/>
          <w:bCs/>
          <w:sz w:val="28"/>
          <w:szCs w:val="28"/>
        </w:rPr>
        <w:t xml:space="preserve">    </w:t>
      </w:r>
      <w:r w:rsidR="008906B1" w:rsidRPr="00392997">
        <w:rPr>
          <w:rFonts w:asciiTheme="majorBidi" w:hAnsiTheme="majorBidi" w:cstheme="majorBidi"/>
          <w:sz w:val="24"/>
          <w:szCs w:val="24"/>
        </w:rPr>
        <w:t>L’Ingénierie des Connaissances (IC) est une branche de l’IA issue de l’étude des Systèmes Experts (SE). Si</w:t>
      </w:r>
      <w:r w:rsidR="008906B1" w:rsidRPr="00392997">
        <w:rPr>
          <w:rFonts w:asciiTheme="majorBidi" w:hAnsiTheme="majorBidi" w:cstheme="majorBidi"/>
          <w:b/>
          <w:bCs/>
          <w:sz w:val="26"/>
          <w:szCs w:val="26"/>
        </w:rPr>
        <w:t xml:space="preserve"> </w:t>
      </w:r>
      <w:r w:rsidR="008906B1" w:rsidRPr="00392997">
        <w:rPr>
          <w:rFonts w:asciiTheme="majorBidi" w:hAnsiTheme="majorBidi" w:cstheme="majorBidi"/>
          <w:sz w:val="24"/>
          <w:szCs w:val="24"/>
        </w:rPr>
        <w:t>ces derniers n’avaient pour objet que la résolution automatique de problèmes, les Systèmes à Base de</w:t>
      </w:r>
      <w:r w:rsidR="008906B1" w:rsidRPr="00392997">
        <w:rPr>
          <w:rFonts w:asciiTheme="majorBidi" w:hAnsiTheme="majorBidi" w:cstheme="majorBidi"/>
          <w:b/>
          <w:bCs/>
          <w:sz w:val="26"/>
          <w:szCs w:val="26"/>
        </w:rPr>
        <w:t xml:space="preserve"> </w:t>
      </w:r>
      <w:r w:rsidR="008906B1" w:rsidRPr="00392997">
        <w:rPr>
          <w:rFonts w:asciiTheme="majorBidi" w:hAnsiTheme="majorBidi" w:cstheme="majorBidi"/>
          <w:sz w:val="24"/>
          <w:szCs w:val="24"/>
        </w:rPr>
        <w:t xml:space="preserve">Connaissances (SBC), qui leur ont succédé sont censés </w:t>
      </w:r>
      <w:r w:rsidR="00357FEA" w:rsidRPr="00392997">
        <w:rPr>
          <w:rFonts w:asciiTheme="majorBidi" w:hAnsiTheme="majorBidi" w:cstheme="majorBidi"/>
          <w:sz w:val="24"/>
          <w:szCs w:val="24"/>
        </w:rPr>
        <w:t xml:space="preserve">  </w:t>
      </w:r>
      <w:r w:rsidR="008906B1" w:rsidRPr="00392997">
        <w:rPr>
          <w:rFonts w:asciiTheme="majorBidi" w:hAnsiTheme="majorBidi" w:cstheme="majorBidi"/>
          <w:sz w:val="24"/>
          <w:szCs w:val="24"/>
        </w:rPr>
        <w:t>permettre le stockage et la consultation de connaissances,</w:t>
      </w:r>
      <w:r w:rsidR="008906B1" w:rsidRPr="00392997">
        <w:rPr>
          <w:rFonts w:asciiTheme="majorBidi" w:hAnsiTheme="majorBidi" w:cstheme="majorBidi"/>
          <w:b/>
          <w:bCs/>
          <w:sz w:val="26"/>
          <w:szCs w:val="26"/>
        </w:rPr>
        <w:t xml:space="preserve"> </w:t>
      </w:r>
      <w:r w:rsidR="008906B1" w:rsidRPr="00392997">
        <w:rPr>
          <w:rFonts w:asciiTheme="majorBidi" w:hAnsiTheme="majorBidi" w:cstheme="majorBidi"/>
          <w:sz w:val="24"/>
          <w:szCs w:val="24"/>
        </w:rPr>
        <w:t>le raisonnement automatique sur les connaissances stockées (sans préjugé sur le type de raisonnement à mener), la modification des connaissances stockées (ajout ou suppression de connaissances), et, avec le développement des réseaux, le partage de connaissances entre systèmes informatiques. De manière générale, il ne s’agit plus de faire manipuler en aveugle des connaissances à la machine, qui restitue à la fin la solution du problème, mais de permettre un dialogue, une coopération entre le système et l’utilisateur humain (systèmes d’aide à la décision, systèmes d’enseignement assisté par ordinateur, e-Learning, recherche d’information sur le Web). Le système doit donc avoir accès non seulement aux termes utilisés par l’utilisateur, mais également à la sémantique que ce dernier associe aux différents termes, faute de quoi aucune communication efficace n’est possible. Plus précisément, les représentations symboliques utilisées dans les machines doivent avoir du sens aussi bien pour la machine que pour les utilisateurs, « avoir du sens » signifiant ici que l’on peut relier les informations représentées à d’autres informations. Pour cela, la représentation des connaissances sous forme de règles logiques, utilisées dans les SE, ne suffit plus. Pour modéliser la richesse sémantique des connaissances, de nouveaux formalismes sont introduits, qui représentent les connaissances au niveau conceptuel, y compris la « structure cognitive » d’un domaine.</w:t>
      </w:r>
    </w:p>
    <w:p w:rsidR="008906B1" w:rsidRPr="00392997" w:rsidRDefault="008906B1" w:rsidP="00722FFA">
      <w:pPr>
        <w:spacing w:line="360" w:lineRule="auto"/>
        <w:jc w:val="both"/>
        <w:rPr>
          <w:rFonts w:asciiTheme="majorBidi" w:hAnsiTheme="majorBidi" w:cstheme="majorBidi"/>
          <w:sz w:val="24"/>
          <w:szCs w:val="24"/>
        </w:rPr>
      </w:pPr>
      <w:r w:rsidRPr="00392997">
        <w:rPr>
          <w:rFonts w:asciiTheme="majorBidi" w:hAnsiTheme="majorBidi" w:cstheme="majorBidi"/>
          <w:sz w:val="24"/>
          <w:szCs w:val="24"/>
        </w:rPr>
        <w:t xml:space="preserve">    Les langages à base de frames, les logiques de description et les graphes conceptuels sont des exemples de tels formalismes. Ces langages permettent de représenter les concepts sous-jacents à un domaine de connaissances, les relations qui les lient, et la sémantique de ces relations, indépendamment de l’usage que l’on souhaite faire de ces connaissances. Ainsi, une même base de connaissances peut être utilisée en consultation ou comme base de raisonnement. Toutefois, il convient de souligner que la conceptualisation d’un domaine de connaissances ne peut se faire de manière non ambiguë que dans un contexte d’usage précis. Par exemple, un même terme peut désigner deux concepts différents dans deux contextes d’usage</w:t>
      </w:r>
      <w:r w:rsidR="00357FEA" w:rsidRPr="00392997">
        <w:rPr>
          <w:rFonts w:asciiTheme="majorBidi" w:hAnsiTheme="majorBidi" w:cstheme="majorBidi"/>
          <w:sz w:val="24"/>
          <w:szCs w:val="24"/>
        </w:rPr>
        <w:t xml:space="preserve"> différents </w:t>
      </w:r>
      <w:r w:rsidRPr="00392997">
        <w:rPr>
          <w:rFonts w:asciiTheme="majorBidi" w:hAnsiTheme="majorBidi" w:cstheme="majorBidi"/>
          <w:sz w:val="24"/>
          <w:szCs w:val="24"/>
        </w:rPr>
        <w:t xml:space="preserve">. On ne peut donc mener de façon totalement indépendante la </w:t>
      </w:r>
      <w:r w:rsidRPr="00392997">
        <w:rPr>
          <w:rFonts w:asciiTheme="majorBidi" w:hAnsiTheme="majorBidi" w:cstheme="majorBidi"/>
          <w:sz w:val="24"/>
          <w:szCs w:val="24"/>
        </w:rPr>
        <w:lastRenderedPageBreak/>
        <w:t>représentation des connaissances d’un domaine et la modélisation des traitements que l’on souhaite leur appliquer.</w:t>
      </w:r>
    </w:p>
    <w:p w:rsidR="008906B1" w:rsidRPr="00392997" w:rsidRDefault="008906B1" w:rsidP="00722FFA">
      <w:pPr>
        <w:spacing w:line="360" w:lineRule="auto"/>
        <w:jc w:val="both"/>
        <w:rPr>
          <w:rFonts w:asciiTheme="majorBidi" w:hAnsiTheme="majorBidi" w:cstheme="majorBidi"/>
          <w:sz w:val="24"/>
          <w:szCs w:val="24"/>
        </w:rPr>
      </w:pPr>
      <w:r w:rsidRPr="00392997">
        <w:rPr>
          <w:rFonts w:asciiTheme="majorBidi" w:hAnsiTheme="majorBidi" w:cstheme="majorBidi"/>
          <w:sz w:val="24"/>
          <w:szCs w:val="24"/>
        </w:rPr>
        <w:t xml:space="preserve">    En d’autres termes, modéliser des connaissances ne peut se faire que dans un domaine de connaissances donné, et pour un but donné, condition nécessaire à l’unicité de la sémantique associée aux termes du domaine. Certains auteurs estiment cependant que les ontologies sont, par nature, destinées à être réutilisées , et s’attachent à construire des ontologies dont la sémantique est indépendante de tout objectif opérationnel. Au niveau ontologique, les primitives utilisées pour représenter les connaissances ne sont plus des mots du langage naturel, ou des primitives conceptuelles, et pas encore des prédicats logiques, mais des énoncés qui donnent le sens des connaissances, avec une interprétation contrainte.</w:t>
      </w:r>
      <w:r w:rsidR="0046472A">
        <w:rPr>
          <w:rFonts w:asciiTheme="majorBidi" w:hAnsiTheme="majorBidi" w:cstheme="majorBidi"/>
          <w:sz w:val="24"/>
          <w:szCs w:val="24"/>
        </w:rPr>
        <w:t>[</w:t>
      </w:r>
      <w:r w:rsidR="0046472A" w:rsidRPr="0046472A">
        <w:rPr>
          <w:rFonts w:asciiTheme="majorBidi" w:hAnsiTheme="majorBidi" w:cstheme="majorBidi"/>
          <w:sz w:val="24"/>
          <w:szCs w:val="24"/>
        </w:rPr>
        <w:t xml:space="preserve"> </w:t>
      </w:r>
      <w:r w:rsidR="0046472A" w:rsidRPr="004A3D21">
        <w:rPr>
          <w:rFonts w:asciiTheme="majorBidi" w:hAnsiTheme="majorBidi" w:cstheme="majorBidi"/>
          <w:sz w:val="24"/>
          <w:szCs w:val="24"/>
        </w:rPr>
        <w:t xml:space="preserve">M </w:t>
      </w:r>
      <w:proofErr w:type="spellStart"/>
      <w:r w:rsidR="0046472A" w:rsidRPr="004A3D21">
        <w:rPr>
          <w:rFonts w:asciiTheme="majorBidi" w:hAnsiTheme="majorBidi" w:cstheme="majorBidi"/>
          <w:sz w:val="24"/>
          <w:szCs w:val="24"/>
        </w:rPr>
        <w:t>Abdeltif</w:t>
      </w:r>
      <w:proofErr w:type="spellEnd"/>
      <w:r w:rsidR="0046472A" w:rsidRPr="004A3D21">
        <w:rPr>
          <w:rFonts w:asciiTheme="majorBidi" w:hAnsiTheme="majorBidi" w:cstheme="majorBidi"/>
          <w:sz w:val="24"/>
          <w:szCs w:val="24"/>
        </w:rPr>
        <w:t xml:space="preserve">  ELBYED</w:t>
      </w:r>
      <w:r w:rsidR="0046472A">
        <w:rPr>
          <w:rFonts w:asciiTheme="majorBidi" w:hAnsiTheme="majorBidi" w:cstheme="majorBidi"/>
          <w:sz w:val="24"/>
          <w:szCs w:val="24"/>
        </w:rPr>
        <w:t>,1].</w:t>
      </w:r>
    </w:p>
    <w:p w:rsidR="003547DC" w:rsidRPr="00392997" w:rsidRDefault="00566A8D" w:rsidP="00722FFA">
      <w:pPr>
        <w:spacing w:line="360" w:lineRule="auto"/>
        <w:jc w:val="both"/>
        <w:rPr>
          <w:rFonts w:asciiTheme="majorBidi" w:hAnsiTheme="majorBidi" w:cstheme="majorBidi"/>
          <w:b/>
          <w:bCs/>
          <w:sz w:val="28"/>
          <w:szCs w:val="28"/>
        </w:rPr>
      </w:pPr>
      <w:r w:rsidRPr="00392997">
        <w:rPr>
          <w:rFonts w:asciiTheme="majorBidi" w:hAnsiTheme="majorBidi" w:cstheme="majorBidi"/>
          <w:b/>
          <w:bCs/>
          <w:sz w:val="28"/>
          <w:szCs w:val="28"/>
        </w:rPr>
        <w:t>2</w:t>
      </w:r>
      <w:r w:rsidR="00CB00B0" w:rsidRPr="00392997">
        <w:rPr>
          <w:rFonts w:asciiTheme="majorBidi" w:hAnsiTheme="majorBidi" w:cstheme="majorBidi"/>
          <w:b/>
          <w:bCs/>
          <w:sz w:val="28"/>
          <w:szCs w:val="28"/>
        </w:rPr>
        <w:t>.</w:t>
      </w:r>
      <w:r w:rsidRPr="00392997">
        <w:rPr>
          <w:rFonts w:asciiTheme="majorBidi" w:hAnsiTheme="majorBidi" w:cstheme="majorBidi"/>
          <w:b/>
          <w:bCs/>
          <w:sz w:val="28"/>
          <w:szCs w:val="28"/>
        </w:rPr>
        <w:t>2</w:t>
      </w:r>
      <w:r w:rsidR="00CB00B0" w:rsidRPr="00392997">
        <w:rPr>
          <w:rFonts w:asciiTheme="majorBidi" w:hAnsiTheme="majorBidi" w:cstheme="majorBidi"/>
          <w:b/>
          <w:bCs/>
          <w:sz w:val="28"/>
          <w:szCs w:val="28"/>
        </w:rPr>
        <w:t xml:space="preserve">  </w:t>
      </w:r>
      <w:r w:rsidR="00633B4A" w:rsidRPr="00392997">
        <w:rPr>
          <w:rFonts w:asciiTheme="majorBidi" w:hAnsiTheme="majorBidi" w:cstheme="majorBidi"/>
          <w:b/>
          <w:bCs/>
          <w:sz w:val="28"/>
          <w:szCs w:val="28"/>
        </w:rPr>
        <w:t>Définition de la notion d’ontologie :</w:t>
      </w:r>
    </w:p>
    <w:p w:rsidR="00633B4A" w:rsidRPr="00392997" w:rsidRDefault="003547DC" w:rsidP="0046472A">
      <w:pPr>
        <w:spacing w:line="360" w:lineRule="auto"/>
        <w:jc w:val="both"/>
        <w:rPr>
          <w:rFonts w:asciiTheme="majorBidi" w:hAnsiTheme="majorBidi" w:cstheme="majorBidi"/>
          <w:b/>
          <w:bCs/>
          <w:sz w:val="28"/>
          <w:szCs w:val="28"/>
        </w:rPr>
      </w:pPr>
      <w:r w:rsidRPr="00392997">
        <w:rPr>
          <w:rFonts w:asciiTheme="majorBidi" w:hAnsiTheme="majorBidi" w:cstheme="majorBidi"/>
          <w:b/>
          <w:bCs/>
          <w:sz w:val="28"/>
          <w:szCs w:val="28"/>
        </w:rPr>
        <w:t xml:space="preserve">    </w:t>
      </w:r>
      <w:r w:rsidR="00633B4A" w:rsidRPr="00392997">
        <w:rPr>
          <w:rFonts w:asciiTheme="majorBidi" w:hAnsiTheme="majorBidi" w:cstheme="majorBidi"/>
          <w:b/>
          <w:bCs/>
          <w:sz w:val="28"/>
          <w:szCs w:val="28"/>
        </w:rPr>
        <w:t xml:space="preserve"> </w:t>
      </w:r>
      <w:r w:rsidR="00633B4A" w:rsidRPr="00392997">
        <w:rPr>
          <w:rFonts w:asciiTheme="majorBidi" w:hAnsiTheme="majorBidi" w:cstheme="majorBidi"/>
          <w:sz w:val="24"/>
          <w:szCs w:val="24"/>
        </w:rPr>
        <w:t>« Ontologie » est un terme emprunté à la philosophie qui implique une branche de la philosophie qui traite la nature et l’organisation de la réalité. Dans le domaine de l’IA, de façon moins ambitieuse, on ne considère que des ontologies, relatives aux différents domaines de connaissances.</w:t>
      </w:r>
      <w:r w:rsidR="0046472A">
        <w:rPr>
          <w:rFonts w:asciiTheme="majorBidi" w:hAnsiTheme="majorBidi" w:cstheme="majorBidi"/>
          <w:sz w:val="24"/>
          <w:szCs w:val="24"/>
        </w:rPr>
        <w:t>[</w:t>
      </w:r>
      <w:r w:rsidR="0046472A" w:rsidRPr="0046472A">
        <w:rPr>
          <w:rFonts w:asciiTheme="majorBidi" w:hAnsiTheme="majorBidi" w:cstheme="majorBidi"/>
          <w:sz w:val="24"/>
          <w:szCs w:val="24"/>
        </w:rPr>
        <w:t xml:space="preserve"> </w:t>
      </w:r>
      <w:r w:rsidR="0046472A" w:rsidRPr="004A3D21">
        <w:rPr>
          <w:rFonts w:asciiTheme="majorBidi" w:hAnsiTheme="majorBidi" w:cstheme="majorBidi"/>
          <w:sz w:val="24"/>
          <w:szCs w:val="24"/>
        </w:rPr>
        <w:t>Mr. Djaghloul Younes</w:t>
      </w:r>
      <w:r w:rsidR="0046472A">
        <w:rPr>
          <w:rFonts w:asciiTheme="majorBidi" w:hAnsiTheme="majorBidi" w:cstheme="majorBidi"/>
          <w:sz w:val="24"/>
          <w:szCs w:val="24"/>
        </w:rPr>
        <w:t>,1].</w:t>
      </w:r>
    </w:p>
    <w:p w:rsidR="003E5F26" w:rsidRDefault="00566A8D" w:rsidP="003E5F26">
      <w:pPr>
        <w:spacing w:line="360" w:lineRule="auto"/>
        <w:jc w:val="both"/>
        <w:rPr>
          <w:rFonts w:asciiTheme="majorBidi" w:hAnsiTheme="majorBidi" w:cstheme="majorBidi"/>
          <w:b/>
          <w:bCs/>
          <w:sz w:val="26"/>
          <w:szCs w:val="26"/>
        </w:rPr>
      </w:pPr>
      <w:r w:rsidRPr="00392997">
        <w:rPr>
          <w:rFonts w:asciiTheme="majorBidi" w:hAnsiTheme="majorBidi" w:cstheme="majorBidi"/>
          <w:b/>
          <w:bCs/>
          <w:sz w:val="26"/>
          <w:szCs w:val="26"/>
        </w:rPr>
        <w:t>2</w:t>
      </w:r>
      <w:r w:rsidR="00CB00B0" w:rsidRPr="00392997">
        <w:rPr>
          <w:rFonts w:asciiTheme="majorBidi" w:hAnsiTheme="majorBidi" w:cstheme="majorBidi"/>
          <w:b/>
          <w:bCs/>
          <w:sz w:val="26"/>
          <w:szCs w:val="26"/>
        </w:rPr>
        <w:t>.</w:t>
      </w:r>
      <w:r w:rsidRPr="00392997">
        <w:rPr>
          <w:rFonts w:asciiTheme="majorBidi" w:hAnsiTheme="majorBidi" w:cstheme="majorBidi"/>
          <w:b/>
          <w:bCs/>
          <w:sz w:val="26"/>
          <w:szCs w:val="26"/>
        </w:rPr>
        <w:t>2</w:t>
      </w:r>
      <w:r w:rsidR="00CB00B0" w:rsidRPr="00392997">
        <w:rPr>
          <w:rFonts w:asciiTheme="majorBidi" w:hAnsiTheme="majorBidi" w:cstheme="majorBidi"/>
          <w:b/>
          <w:bCs/>
          <w:sz w:val="26"/>
          <w:szCs w:val="26"/>
        </w:rPr>
        <w:t xml:space="preserve">.1 </w:t>
      </w:r>
      <w:r w:rsidR="00633B4A" w:rsidRPr="00392997">
        <w:rPr>
          <w:rFonts w:asciiTheme="majorBidi" w:hAnsiTheme="majorBidi" w:cstheme="majorBidi"/>
          <w:b/>
          <w:bCs/>
          <w:sz w:val="26"/>
          <w:szCs w:val="26"/>
        </w:rPr>
        <w:t xml:space="preserve"> Quelques définitions pour la notion d’ontologie :</w:t>
      </w:r>
    </w:p>
    <w:p w:rsidR="003E5F26" w:rsidRPr="003E5F26" w:rsidRDefault="003E5F26" w:rsidP="0046472A">
      <w:pPr>
        <w:pStyle w:val="a3"/>
        <w:numPr>
          <w:ilvl w:val="0"/>
          <w:numId w:val="22"/>
        </w:numPr>
        <w:spacing w:line="360" w:lineRule="auto"/>
        <w:jc w:val="both"/>
        <w:rPr>
          <w:rFonts w:asciiTheme="majorBidi" w:hAnsiTheme="majorBidi" w:cstheme="majorBidi"/>
          <w:b/>
          <w:bCs/>
          <w:sz w:val="26"/>
          <w:szCs w:val="26"/>
        </w:rPr>
      </w:pPr>
      <w:r w:rsidRPr="003E5F26">
        <w:rPr>
          <w:rFonts w:asciiTheme="majorBidi" w:hAnsiTheme="majorBidi" w:cstheme="majorBidi"/>
          <w:b/>
          <w:bCs/>
          <w:sz w:val="24"/>
          <w:szCs w:val="24"/>
        </w:rPr>
        <w:t>Définition1 :</w:t>
      </w:r>
      <w:r>
        <w:rPr>
          <w:rFonts w:asciiTheme="majorBidi" w:hAnsiTheme="majorBidi" w:cstheme="majorBidi"/>
          <w:sz w:val="24"/>
          <w:szCs w:val="24"/>
        </w:rPr>
        <w:t xml:space="preserve"> </w:t>
      </w:r>
      <w:r w:rsidR="00633B4A" w:rsidRPr="003E5F26">
        <w:rPr>
          <w:rFonts w:asciiTheme="majorBidi" w:hAnsiTheme="majorBidi" w:cstheme="majorBidi"/>
          <w:sz w:val="24"/>
          <w:szCs w:val="24"/>
        </w:rPr>
        <w:t>Historiquement, l’ontologie est un terme philosophique qui signifie la science et la théorie de l’être. L’origine de ce terme est grec, c’est la composition de deux autres termes, On signifie être et Logos signifie science. Le terme « Ontologie » est introduit pour la première fois au 17eme siècle pour désigner la science de l’être en général. Puis, il a été étendu pour devenir « l’étude de tout ce qui est en rapport avec la recherche sur l’être en tant qu’être». La diffusion de ce terme a pris une grande proportion grâce à l’ouvrage</w:t>
      </w:r>
      <w:r>
        <w:rPr>
          <w:rFonts w:asciiTheme="majorBidi" w:hAnsiTheme="majorBidi" w:cstheme="majorBidi"/>
          <w:sz w:val="24"/>
          <w:szCs w:val="24"/>
        </w:rPr>
        <w:t>.</w:t>
      </w:r>
    </w:p>
    <w:p w:rsidR="003E5F26" w:rsidRPr="003E5F26" w:rsidRDefault="003E5F26" w:rsidP="003E5F26">
      <w:pPr>
        <w:pStyle w:val="a3"/>
        <w:numPr>
          <w:ilvl w:val="0"/>
          <w:numId w:val="22"/>
        </w:numPr>
        <w:spacing w:line="360" w:lineRule="auto"/>
        <w:jc w:val="both"/>
        <w:rPr>
          <w:rFonts w:asciiTheme="majorBidi" w:hAnsiTheme="majorBidi" w:cstheme="majorBidi"/>
          <w:b/>
          <w:bCs/>
          <w:sz w:val="26"/>
          <w:szCs w:val="26"/>
        </w:rPr>
      </w:pPr>
      <w:r w:rsidRPr="003E5F26">
        <w:rPr>
          <w:rFonts w:asciiTheme="majorBidi" w:hAnsiTheme="majorBidi" w:cstheme="majorBidi"/>
          <w:b/>
          <w:bCs/>
          <w:sz w:val="24"/>
          <w:szCs w:val="24"/>
        </w:rPr>
        <w:t>Définition 2 :</w:t>
      </w:r>
      <w:r w:rsidRPr="003E5F26">
        <w:rPr>
          <w:rFonts w:asciiTheme="majorBidi" w:hAnsiTheme="majorBidi" w:cstheme="majorBidi"/>
          <w:sz w:val="24"/>
          <w:szCs w:val="24"/>
        </w:rPr>
        <w:t xml:space="preserve"> </w:t>
      </w:r>
      <w:r w:rsidR="00633B4A" w:rsidRPr="003E5F26">
        <w:rPr>
          <w:rFonts w:asciiTheme="majorBidi" w:hAnsiTheme="majorBidi" w:cstheme="majorBidi"/>
          <w:sz w:val="24"/>
          <w:szCs w:val="24"/>
        </w:rPr>
        <w:t>Ontologia de [Wolff, 1729] qui positionne l’ontologie dans le cadre de la métaphysique générale en la distinguant des autres classes de la métaphysique qui sont ; la théologie, la cosmologie et la psychologie rationnelle. Par conséquence, on remarque que le terme ontologie appartient principalement au domaine philosophique.</w:t>
      </w:r>
    </w:p>
    <w:p w:rsidR="00633B4A" w:rsidRPr="003E5F26" w:rsidRDefault="003E5F26" w:rsidP="003E5F26">
      <w:pPr>
        <w:pStyle w:val="a3"/>
        <w:numPr>
          <w:ilvl w:val="0"/>
          <w:numId w:val="22"/>
        </w:numPr>
        <w:spacing w:line="360" w:lineRule="auto"/>
        <w:jc w:val="both"/>
        <w:rPr>
          <w:rFonts w:asciiTheme="majorBidi" w:hAnsiTheme="majorBidi" w:cstheme="majorBidi"/>
          <w:b/>
          <w:bCs/>
          <w:sz w:val="26"/>
          <w:szCs w:val="26"/>
        </w:rPr>
      </w:pPr>
      <w:r>
        <w:rPr>
          <w:rFonts w:asciiTheme="majorBidi" w:hAnsiTheme="majorBidi" w:cstheme="majorBidi"/>
          <w:b/>
          <w:bCs/>
          <w:sz w:val="24"/>
          <w:szCs w:val="24"/>
        </w:rPr>
        <w:t>D</w:t>
      </w:r>
      <w:r w:rsidRPr="003E5F26">
        <w:rPr>
          <w:rFonts w:asciiTheme="majorBidi" w:hAnsiTheme="majorBidi" w:cstheme="majorBidi"/>
          <w:b/>
          <w:bCs/>
          <w:sz w:val="24"/>
          <w:szCs w:val="24"/>
        </w:rPr>
        <w:t>éfinition 3 :</w:t>
      </w:r>
      <w:r w:rsidR="00633B4A" w:rsidRPr="003E5F26">
        <w:rPr>
          <w:rFonts w:asciiTheme="majorBidi" w:hAnsiTheme="majorBidi" w:cstheme="majorBidi"/>
          <w:sz w:val="24"/>
          <w:szCs w:val="24"/>
        </w:rPr>
        <w:t xml:space="preserve"> l’aspect philosophique de la notion d’ontologie, elle a suscité de l’intérêt dans l’informatique, et spécialement dans le domaine de l’intelligence artificielle. C’est pour cela, que [McCarthy, 1980] était l’un des premiers à affirmer, </w:t>
      </w:r>
      <w:r w:rsidR="00633B4A" w:rsidRPr="003E5F26">
        <w:rPr>
          <w:rFonts w:asciiTheme="majorBidi" w:hAnsiTheme="majorBidi" w:cstheme="majorBidi"/>
          <w:sz w:val="24"/>
          <w:szCs w:val="24"/>
        </w:rPr>
        <w:lastRenderedPageBreak/>
        <w:t>que les concepteurs des systèmes intelligents fondés sur la logique devaient d’abord énumérer tout ce qui existe en construisant une ontologie de notre monde.</w:t>
      </w:r>
    </w:p>
    <w:p w:rsidR="003E5F26" w:rsidRDefault="00633B4A" w:rsidP="003E5F26">
      <w:pPr>
        <w:spacing w:line="360" w:lineRule="auto"/>
        <w:jc w:val="both"/>
        <w:rPr>
          <w:rFonts w:asciiTheme="majorBidi" w:hAnsiTheme="majorBidi" w:cstheme="majorBidi"/>
          <w:sz w:val="24"/>
          <w:szCs w:val="24"/>
        </w:rPr>
      </w:pPr>
      <w:r w:rsidRPr="00392997">
        <w:rPr>
          <w:rFonts w:asciiTheme="majorBidi" w:hAnsiTheme="majorBidi" w:cstheme="majorBidi"/>
          <w:sz w:val="24"/>
          <w:szCs w:val="24"/>
        </w:rPr>
        <w:t xml:space="preserve">    Après l’introduction de la notion de l’ontologie dans le domaine de l’intelligence artificielle, une succession de définitions a eu lieu dans le but d’éclaircir ce concept.</w:t>
      </w:r>
    </w:p>
    <w:p w:rsidR="003E5F26" w:rsidRDefault="003E5F26" w:rsidP="003E5F26">
      <w:pPr>
        <w:pStyle w:val="a3"/>
        <w:numPr>
          <w:ilvl w:val="0"/>
          <w:numId w:val="23"/>
        </w:numPr>
        <w:spacing w:line="360" w:lineRule="auto"/>
        <w:jc w:val="both"/>
        <w:rPr>
          <w:rFonts w:asciiTheme="majorBidi" w:hAnsiTheme="majorBidi" w:cstheme="majorBidi"/>
          <w:sz w:val="24"/>
          <w:szCs w:val="24"/>
        </w:rPr>
      </w:pPr>
      <w:r w:rsidRPr="003E5F26">
        <w:rPr>
          <w:rFonts w:asciiTheme="majorBidi" w:hAnsiTheme="majorBidi" w:cstheme="majorBidi"/>
          <w:b/>
          <w:bCs/>
          <w:sz w:val="24"/>
          <w:szCs w:val="24"/>
        </w:rPr>
        <w:t>Définition 4 :</w:t>
      </w:r>
      <w:r w:rsidRPr="003E5F26">
        <w:rPr>
          <w:rFonts w:asciiTheme="majorBidi" w:hAnsiTheme="majorBidi" w:cstheme="majorBidi"/>
          <w:sz w:val="24"/>
          <w:szCs w:val="24"/>
        </w:rPr>
        <w:t xml:space="preserve"> </w:t>
      </w:r>
      <w:r w:rsidR="00633B4A" w:rsidRPr="003E5F26">
        <w:rPr>
          <w:rFonts w:asciiTheme="majorBidi" w:hAnsiTheme="majorBidi" w:cstheme="majorBidi"/>
          <w:sz w:val="24"/>
          <w:szCs w:val="24"/>
        </w:rPr>
        <w:t>[Neches et al, 1991] affirme qu’une ontologie définit les termes et les relations de base qui constituent le vocabulaire d’un domaine donné. En plus, l’ontologie doit établir les règles qui permettent la combinaison de ces termes et relations, afin de définir une extension de ce vocabulaire.</w:t>
      </w:r>
    </w:p>
    <w:p w:rsidR="00633B4A" w:rsidRPr="003E5F26" w:rsidRDefault="003E5F26" w:rsidP="003E5F26">
      <w:pPr>
        <w:pStyle w:val="a3"/>
        <w:numPr>
          <w:ilvl w:val="0"/>
          <w:numId w:val="23"/>
        </w:numPr>
        <w:spacing w:line="360" w:lineRule="auto"/>
        <w:jc w:val="both"/>
        <w:rPr>
          <w:rFonts w:asciiTheme="majorBidi" w:hAnsiTheme="majorBidi" w:cstheme="majorBidi"/>
          <w:sz w:val="24"/>
          <w:szCs w:val="24"/>
        </w:rPr>
      </w:pPr>
      <w:r>
        <w:rPr>
          <w:rFonts w:asciiTheme="majorBidi" w:hAnsiTheme="majorBidi" w:cstheme="majorBidi"/>
          <w:b/>
          <w:bCs/>
          <w:sz w:val="24"/>
          <w:szCs w:val="24"/>
        </w:rPr>
        <w:t>Définition 5 :</w:t>
      </w:r>
      <w:r>
        <w:rPr>
          <w:rFonts w:asciiTheme="majorBidi" w:hAnsiTheme="majorBidi" w:cstheme="majorBidi"/>
          <w:sz w:val="24"/>
          <w:szCs w:val="24"/>
        </w:rPr>
        <w:t xml:space="preserve"> </w:t>
      </w:r>
      <w:r w:rsidR="00633B4A" w:rsidRPr="003E5F26">
        <w:rPr>
          <w:rFonts w:asciiTheme="majorBidi" w:hAnsiTheme="majorBidi" w:cstheme="majorBidi"/>
          <w:sz w:val="24"/>
          <w:szCs w:val="24"/>
        </w:rPr>
        <w:t>[Gruber, 1993] propose une définition considérée comme la plus répandue dans la littérature. Il affirme qu’une « ontologie est une spécification explicite d’une conceptualisation ». Cette définition a été approfondie dans le travail de [Borst, 1997] où il donne la définition suivante : « Une ontologie est définie comme étant une spécification formelle d’une conceptualisation partagée ». Les concepts annoncés dans ces deux définitions ont été expliqués par [Studer et al, 1998] comme su</w:t>
      </w:r>
      <w:r w:rsidR="00AD4F08" w:rsidRPr="003E5F26">
        <w:rPr>
          <w:rFonts w:asciiTheme="majorBidi" w:hAnsiTheme="majorBidi" w:cstheme="majorBidi"/>
          <w:sz w:val="24"/>
          <w:szCs w:val="24"/>
        </w:rPr>
        <w:t>it :</w:t>
      </w:r>
    </w:p>
    <w:p w:rsidR="00AD4F08" w:rsidRPr="00392997" w:rsidRDefault="00AD4F08" w:rsidP="00722FFA">
      <w:pPr>
        <w:spacing w:line="360" w:lineRule="auto"/>
        <w:jc w:val="both"/>
        <w:rPr>
          <w:rFonts w:asciiTheme="majorBidi" w:hAnsiTheme="majorBidi" w:cstheme="majorBidi"/>
          <w:sz w:val="24"/>
          <w:szCs w:val="24"/>
        </w:rPr>
      </w:pPr>
      <w:r w:rsidRPr="00392997">
        <w:rPr>
          <w:rFonts w:asciiTheme="majorBidi" w:hAnsiTheme="majorBidi" w:cstheme="majorBidi"/>
          <w:b/>
          <w:bCs/>
          <w:sz w:val="24"/>
          <w:szCs w:val="24"/>
        </w:rPr>
        <w:t>• Formelle</w:t>
      </w:r>
      <w:r w:rsidRPr="00392997">
        <w:rPr>
          <w:rFonts w:asciiTheme="majorBidi" w:hAnsiTheme="majorBidi" w:cstheme="majorBidi"/>
          <w:sz w:val="24"/>
          <w:szCs w:val="24"/>
        </w:rPr>
        <w:t xml:space="preserve"> </w:t>
      </w:r>
      <w:r w:rsidRPr="00392997">
        <w:rPr>
          <w:rFonts w:asciiTheme="majorBidi" w:hAnsiTheme="majorBidi" w:cstheme="majorBidi"/>
          <w:b/>
          <w:bCs/>
          <w:sz w:val="24"/>
          <w:szCs w:val="24"/>
        </w:rPr>
        <w:t>:</w:t>
      </w:r>
      <w:r w:rsidRPr="00392997">
        <w:rPr>
          <w:rFonts w:asciiTheme="majorBidi" w:hAnsiTheme="majorBidi" w:cstheme="majorBidi"/>
          <w:sz w:val="24"/>
          <w:szCs w:val="24"/>
        </w:rPr>
        <w:t xml:space="preserve"> réfère au fait qu’une ontologie doit être compréhensible par la machine, c'est-à-dire que cette dernière doit être capable d’interpréter la sémantique de l’information fournie .</w:t>
      </w:r>
    </w:p>
    <w:p w:rsidR="00AD4F08" w:rsidRPr="00392997" w:rsidRDefault="00AD4F08" w:rsidP="00722FFA">
      <w:pPr>
        <w:spacing w:line="360" w:lineRule="auto"/>
        <w:jc w:val="both"/>
        <w:rPr>
          <w:rFonts w:asciiTheme="majorBidi" w:hAnsiTheme="majorBidi" w:cstheme="majorBidi"/>
          <w:sz w:val="24"/>
          <w:szCs w:val="24"/>
        </w:rPr>
      </w:pPr>
      <w:r w:rsidRPr="00392997">
        <w:rPr>
          <w:rFonts w:asciiTheme="majorBidi" w:hAnsiTheme="majorBidi" w:cstheme="majorBidi"/>
          <w:sz w:val="24"/>
          <w:szCs w:val="24"/>
        </w:rPr>
        <w:t xml:space="preserve">• </w:t>
      </w:r>
      <w:r w:rsidRPr="00392997">
        <w:rPr>
          <w:rFonts w:asciiTheme="majorBidi" w:hAnsiTheme="majorBidi" w:cstheme="majorBidi"/>
          <w:b/>
          <w:bCs/>
          <w:sz w:val="24"/>
          <w:szCs w:val="24"/>
        </w:rPr>
        <w:t>Explicite</w:t>
      </w:r>
      <w:r w:rsidRPr="00392997">
        <w:rPr>
          <w:rFonts w:asciiTheme="majorBidi" w:hAnsiTheme="majorBidi" w:cstheme="majorBidi"/>
          <w:sz w:val="24"/>
          <w:szCs w:val="24"/>
        </w:rPr>
        <w:t xml:space="preserve"> </w:t>
      </w:r>
      <w:r w:rsidRPr="00392997">
        <w:rPr>
          <w:rFonts w:asciiTheme="majorBidi" w:hAnsiTheme="majorBidi" w:cstheme="majorBidi"/>
          <w:b/>
          <w:bCs/>
          <w:sz w:val="24"/>
          <w:szCs w:val="24"/>
        </w:rPr>
        <w:t>:</w:t>
      </w:r>
      <w:r w:rsidRPr="00392997">
        <w:rPr>
          <w:rFonts w:asciiTheme="majorBidi" w:hAnsiTheme="majorBidi" w:cstheme="majorBidi"/>
          <w:sz w:val="24"/>
          <w:szCs w:val="24"/>
        </w:rPr>
        <w:t xml:space="preserve"> signifie que le type de concepts utilisés et les contraintes sur leur utilisation doivent être explicitement définis .</w:t>
      </w:r>
    </w:p>
    <w:p w:rsidR="00AD4F08" w:rsidRPr="00392997" w:rsidRDefault="00AD4F08" w:rsidP="00722FFA">
      <w:pPr>
        <w:spacing w:line="360" w:lineRule="auto"/>
        <w:jc w:val="both"/>
        <w:rPr>
          <w:rFonts w:asciiTheme="majorBidi" w:hAnsiTheme="majorBidi" w:cstheme="majorBidi"/>
          <w:sz w:val="24"/>
          <w:szCs w:val="24"/>
        </w:rPr>
      </w:pPr>
      <w:r w:rsidRPr="00392997">
        <w:rPr>
          <w:rFonts w:asciiTheme="majorBidi" w:hAnsiTheme="majorBidi" w:cstheme="majorBidi"/>
          <w:b/>
          <w:bCs/>
          <w:sz w:val="24"/>
          <w:szCs w:val="24"/>
        </w:rPr>
        <w:t xml:space="preserve">• Conceptualisation : </w:t>
      </w:r>
      <w:r w:rsidRPr="00392997">
        <w:rPr>
          <w:rFonts w:asciiTheme="majorBidi" w:hAnsiTheme="majorBidi" w:cstheme="majorBidi"/>
          <w:sz w:val="24"/>
          <w:szCs w:val="24"/>
        </w:rPr>
        <w:t>se réfère à un modèle abstrait de certains phénomènes dans le monde qui identifie les concepts appropriés de ce phénomène .</w:t>
      </w:r>
    </w:p>
    <w:p w:rsidR="00AD4F08" w:rsidRPr="00392997" w:rsidRDefault="00AD4F08" w:rsidP="00722FFA">
      <w:pPr>
        <w:spacing w:line="360" w:lineRule="auto"/>
        <w:jc w:val="both"/>
        <w:rPr>
          <w:rFonts w:asciiTheme="majorBidi" w:hAnsiTheme="majorBidi" w:cstheme="majorBidi"/>
          <w:sz w:val="24"/>
          <w:szCs w:val="24"/>
        </w:rPr>
      </w:pPr>
      <w:r w:rsidRPr="00392997">
        <w:rPr>
          <w:rFonts w:asciiTheme="majorBidi" w:hAnsiTheme="majorBidi" w:cstheme="majorBidi"/>
          <w:b/>
          <w:bCs/>
          <w:sz w:val="24"/>
          <w:szCs w:val="24"/>
        </w:rPr>
        <w:t>• Partagée :</w:t>
      </w:r>
      <w:r w:rsidRPr="00392997">
        <w:rPr>
          <w:rFonts w:asciiTheme="majorBidi" w:hAnsiTheme="majorBidi" w:cstheme="majorBidi"/>
          <w:sz w:val="24"/>
          <w:szCs w:val="24"/>
        </w:rPr>
        <w:t xml:space="preserve"> indique que l’ontologie supporte la connaissance consensuelle, et elle n’est pas restreinte à certains individus mais est acceptée par un groupe. Les taxonomies ou les</w:t>
      </w:r>
      <w:r w:rsidR="00F0469C" w:rsidRPr="00392997">
        <w:rPr>
          <w:rFonts w:asciiTheme="majorBidi" w:hAnsiTheme="majorBidi" w:cstheme="majorBidi"/>
          <w:sz w:val="24"/>
          <w:szCs w:val="24"/>
        </w:rPr>
        <w:t xml:space="preserve"> </w:t>
      </w:r>
      <w:r w:rsidRPr="00392997">
        <w:rPr>
          <w:rFonts w:asciiTheme="majorBidi" w:hAnsiTheme="majorBidi" w:cstheme="majorBidi"/>
          <w:sz w:val="24"/>
          <w:szCs w:val="24"/>
        </w:rPr>
        <w:t>thésaurus sont aussi des ontologies car elles se cantonnent à décrire des liens sémantiques du type "est-une-sorte de" et son inverse "est-représenté-par" ou, plus spécifiquement, "est-une sous-classe-de". Des ontologies plus complexes permettent la représentation de liens sémantiques plus spécifiques, par exemple, "est-localisé-dans". Mais surtout, les ontologies les plus abouties permettent également l'intégration de propriétés particulières, de règles d'utilisation et de contraintes.</w:t>
      </w:r>
    </w:p>
    <w:p w:rsidR="00F0469C" w:rsidRPr="00392997" w:rsidRDefault="00AD4F08" w:rsidP="00355F64">
      <w:pPr>
        <w:spacing w:line="360" w:lineRule="auto"/>
        <w:jc w:val="both"/>
        <w:rPr>
          <w:rFonts w:asciiTheme="majorBidi" w:hAnsiTheme="majorBidi" w:cstheme="majorBidi"/>
          <w:sz w:val="24"/>
          <w:szCs w:val="24"/>
        </w:rPr>
      </w:pPr>
      <w:r w:rsidRPr="00392997">
        <w:rPr>
          <w:rFonts w:asciiTheme="majorBidi" w:hAnsiTheme="majorBidi" w:cstheme="majorBidi"/>
          <w:sz w:val="24"/>
          <w:szCs w:val="24"/>
        </w:rPr>
        <w:lastRenderedPageBreak/>
        <w:t xml:space="preserve">    Les ontologies sont donc des représentations de connaissances, contenant des termes et des énoncés qui spécifient la sémantique d’un domaine de connaissances donné dans un cadre opérationnel donné.</w:t>
      </w:r>
      <w:r w:rsidR="00355F64">
        <w:rPr>
          <w:rFonts w:asciiTheme="majorBidi" w:hAnsiTheme="majorBidi" w:cstheme="majorBidi"/>
          <w:sz w:val="24"/>
          <w:szCs w:val="24"/>
        </w:rPr>
        <w:t>[</w:t>
      </w:r>
      <w:r w:rsidR="00355F64" w:rsidRPr="00355F64">
        <w:rPr>
          <w:rFonts w:asciiTheme="majorBidi" w:hAnsiTheme="majorBidi" w:cstheme="majorBidi"/>
          <w:sz w:val="24"/>
          <w:szCs w:val="24"/>
        </w:rPr>
        <w:t xml:space="preserve"> </w:t>
      </w:r>
      <w:r w:rsidR="00355F64" w:rsidRPr="004A3D21">
        <w:rPr>
          <w:rFonts w:asciiTheme="majorBidi" w:hAnsiTheme="majorBidi" w:cstheme="majorBidi"/>
          <w:sz w:val="24"/>
          <w:szCs w:val="24"/>
        </w:rPr>
        <w:t xml:space="preserve">M </w:t>
      </w:r>
      <w:proofErr w:type="spellStart"/>
      <w:r w:rsidR="00355F64" w:rsidRPr="004A3D21">
        <w:rPr>
          <w:rFonts w:asciiTheme="majorBidi" w:hAnsiTheme="majorBidi" w:cstheme="majorBidi"/>
          <w:sz w:val="24"/>
          <w:szCs w:val="24"/>
        </w:rPr>
        <w:t>Abdeltif</w:t>
      </w:r>
      <w:proofErr w:type="spellEnd"/>
      <w:r w:rsidR="00355F64" w:rsidRPr="004A3D21">
        <w:rPr>
          <w:rFonts w:asciiTheme="majorBidi" w:hAnsiTheme="majorBidi" w:cstheme="majorBidi"/>
          <w:sz w:val="24"/>
          <w:szCs w:val="24"/>
        </w:rPr>
        <w:t xml:space="preserve">  ELBYED</w:t>
      </w:r>
      <w:r w:rsidR="00355F64">
        <w:rPr>
          <w:rFonts w:asciiTheme="majorBidi" w:hAnsiTheme="majorBidi" w:cstheme="majorBidi"/>
          <w:sz w:val="24"/>
          <w:szCs w:val="24"/>
        </w:rPr>
        <w:t>,1].</w:t>
      </w:r>
    </w:p>
    <w:p w:rsidR="00A031C2" w:rsidRPr="00392997" w:rsidRDefault="00566A8D" w:rsidP="00722FFA">
      <w:pPr>
        <w:spacing w:line="360" w:lineRule="auto"/>
        <w:jc w:val="both"/>
        <w:rPr>
          <w:rFonts w:asciiTheme="majorBidi" w:hAnsiTheme="majorBidi" w:cstheme="majorBidi"/>
          <w:sz w:val="24"/>
          <w:szCs w:val="24"/>
        </w:rPr>
      </w:pPr>
      <w:r w:rsidRPr="00392997">
        <w:rPr>
          <w:rFonts w:asciiTheme="majorBidi" w:hAnsiTheme="majorBidi" w:cstheme="majorBidi"/>
          <w:b/>
          <w:bCs/>
          <w:sz w:val="26"/>
          <w:szCs w:val="26"/>
        </w:rPr>
        <w:t>2</w:t>
      </w:r>
      <w:r w:rsidR="00A031C2" w:rsidRPr="00392997">
        <w:rPr>
          <w:rFonts w:asciiTheme="majorBidi" w:hAnsiTheme="majorBidi" w:cstheme="majorBidi"/>
          <w:b/>
          <w:bCs/>
          <w:sz w:val="26"/>
          <w:szCs w:val="26"/>
        </w:rPr>
        <w:t>.</w:t>
      </w:r>
      <w:r w:rsidRPr="00392997">
        <w:rPr>
          <w:rFonts w:asciiTheme="majorBidi" w:hAnsiTheme="majorBidi" w:cstheme="majorBidi"/>
          <w:b/>
          <w:bCs/>
          <w:sz w:val="26"/>
          <w:szCs w:val="26"/>
        </w:rPr>
        <w:t>2</w:t>
      </w:r>
      <w:r w:rsidR="00A031C2" w:rsidRPr="00392997">
        <w:rPr>
          <w:rFonts w:asciiTheme="majorBidi" w:hAnsiTheme="majorBidi" w:cstheme="majorBidi"/>
          <w:b/>
          <w:bCs/>
          <w:sz w:val="26"/>
          <w:szCs w:val="26"/>
        </w:rPr>
        <w:t>.2  Les constituants d’une ontologie :</w:t>
      </w:r>
    </w:p>
    <w:p w:rsidR="00A031C2" w:rsidRPr="00392997" w:rsidRDefault="00AB2775" w:rsidP="00722FFA">
      <w:pPr>
        <w:spacing w:line="360" w:lineRule="auto"/>
        <w:jc w:val="both"/>
        <w:rPr>
          <w:rFonts w:asciiTheme="majorBidi" w:hAnsiTheme="majorBidi" w:cstheme="majorBidi"/>
          <w:sz w:val="24"/>
          <w:szCs w:val="24"/>
        </w:rPr>
      </w:pPr>
      <w:r>
        <w:rPr>
          <w:rFonts w:asciiTheme="majorBidi" w:hAnsiTheme="majorBidi" w:cstheme="majorBidi"/>
          <w:sz w:val="24"/>
          <w:szCs w:val="24"/>
        </w:rPr>
        <w:t xml:space="preserve">    </w:t>
      </w:r>
      <w:r w:rsidR="0077075E" w:rsidRPr="00392997">
        <w:rPr>
          <w:rFonts w:asciiTheme="majorBidi" w:hAnsiTheme="majorBidi" w:cstheme="majorBidi"/>
          <w:sz w:val="24"/>
          <w:szCs w:val="24"/>
        </w:rPr>
        <w:t>Les connaissances traduites</w:t>
      </w:r>
      <w:r w:rsidR="00A031C2" w:rsidRPr="00392997">
        <w:rPr>
          <w:rFonts w:asciiTheme="majorBidi" w:hAnsiTheme="majorBidi" w:cstheme="majorBidi"/>
          <w:sz w:val="24"/>
          <w:szCs w:val="24"/>
        </w:rPr>
        <w:t xml:space="preserve"> par</w:t>
      </w:r>
      <w:r w:rsidR="0077075E" w:rsidRPr="00392997">
        <w:rPr>
          <w:rFonts w:asciiTheme="majorBidi" w:hAnsiTheme="majorBidi" w:cstheme="majorBidi"/>
          <w:sz w:val="24"/>
          <w:szCs w:val="24"/>
        </w:rPr>
        <w:t xml:space="preserve"> une ontologie sont </w:t>
      </w:r>
      <w:r w:rsidR="00A031C2" w:rsidRPr="00392997">
        <w:rPr>
          <w:rFonts w:asciiTheme="majorBidi" w:hAnsiTheme="majorBidi" w:cstheme="majorBidi"/>
          <w:sz w:val="24"/>
          <w:szCs w:val="24"/>
        </w:rPr>
        <w:t xml:space="preserve"> à</w:t>
      </w:r>
      <w:r w:rsidR="0077075E" w:rsidRPr="00392997">
        <w:rPr>
          <w:rFonts w:asciiTheme="majorBidi" w:hAnsiTheme="majorBidi" w:cstheme="majorBidi"/>
          <w:sz w:val="24"/>
          <w:szCs w:val="24"/>
        </w:rPr>
        <w:t xml:space="preserve"> véhiculer</w:t>
      </w:r>
      <w:r w:rsidR="00A031C2" w:rsidRPr="00392997">
        <w:rPr>
          <w:rFonts w:asciiTheme="majorBidi" w:hAnsiTheme="majorBidi" w:cstheme="majorBidi"/>
          <w:sz w:val="24"/>
          <w:szCs w:val="24"/>
        </w:rPr>
        <w:t xml:space="preserve"> </w:t>
      </w:r>
      <w:r w:rsidR="0077075E" w:rsidRPr="00392997">
        <w:rPr>
          <w:rFonts w:asciiTheme="majorBidi" w:hAnsiTheme="majorBidi" w:cstheme="majorBidi"/>
          <w:sz w:val="24"/>
          <w:szCs w:val="24"/>
        </w:rPr>
        <w:t>à l’aide</w:t>
      </w:r>
      <w:r w:rsidR="00A031C2" w:rsidRPr="00392997">
        <w:rPr>
          <w:rFonts w:asciiTheme="majorBidi" w:hAnsiTheme="majorBidi" w:cstheme="majorBidi"/>
          <w:sz w:val="24"/>
          <w:szCs w:val="24"/>
        </w:rPr>
        <w:t xml:space="preserve"> des</w:t>
      </w:r>
      <w:r w:rsidR="0077075E" w:rsidRPr="00392997">
        <w:rPr>
          <w:rFonts w:asciiTheme="majorBidi" w:hAnsiTheme="majorBidi" w:cstheme="majorBidi"/>
          <w:sz w:val="24"/>
          <w:szCs w:val="24"/>
        </w:rPr>
        <w:t xml:space="preserve"> cinq</w:t>
      </w:r>
      <w:r w:rsidR="00A031C2" w:rsidRPr="00392997">
        <w:rPr>
          <w:rFonts w:asciiTheme="majorBidi" w:hAnsiTheme="majorBidi" w:cstheme="majorBidi"/>
          <w:sz w:val="24"/>
          <w:szCs w:val="24"/>
        </w:rPr>
        <w:t xml:space="preserve"> éléments </w:t>
      </w:r>
      <w:r w:rsidR="00C56BC4" w:rsidRPr="00392997">
        <w:rPr>
          <w:rFonts w:asciiTheme="majorBidi" w:hAnsiTheme="majorBidi" w:cstheme="majorBidi"/>
          <w:sz w:val="24"/>
          <w:szCs w:val="24"/>
        </w:rPr>
        <w:t xml:space="preserve">suivants : Concepts, </w:t>
      </w:r>
      <w:r w:rsidR="00A031C2" w:rsidRPr="00392997">
        <w:rPr>
          <w:rFonts w:asciiTheme="majorBidi" w:hAnsiTheme="majorBidi" w:cstheme="majorBidi"/>
          <w:sz w:val="24"/>
          <w:szCs w:val="24"/>
        </w:rPr>
        <w:t>relations, fonctions, axiomes et instances</w:t>
      </w:r>
      <w:r w:rsidR="0077075E" w:rsidRPr="00392997">
        <w:rPr>
          <w:rFonts w:asciiTheme="majorBidi" w:hAnsiTheme="majorBidi" w:cstheme="majorBidi"/>
          <w:sz w:val="24"/>
          <w:szCs w:val="24"/>
        </w:rPr>
        <w:t>.</w:t>
      </w:r>
    </w:p>
    <w:p w:rsidR="003E5F26" w:rsidRDefault="00C56BC4" w:rsidP="003E5F26">
      <w:pPr>
        <w:spacing w:line="360" w:lineRule="auto"/>
        <w:jc w:val="both"/>
        <w:rPr>
          <w:rFonts w:asciiTheme="majorBidi" w:hAnsiTheme="majorBidi" w:cstheme="majorBidi"/>
          <w:sz w:val="24"/>
          <w:szCs w:val="24"/>
        </w:rPr>
      </w:pPr>
      <w:r w:rsidRPr="003E5F26">
        <w:rPr>
          <w:rFonts w:asciiTheme="majorBidi" w:hAnsiTheme="majorBidi" w:cstheme="majorBidi"/>
          <w:b/>
          <w:bCs/>
          <w:sz w:val="24"/>
          <w:szCs w:val="24"/>
        </w:rPr>
        <w:t>• Les concepts</w:t>
      </w:r>
      <w:r w:rsidRPr="00392997">
        <w:rPr>
          <w:rFonts w:asciiTheme="majorBidi" w:hAnsiTheme="majorBidi" w:cstheme="majorBidi"/>
          <w:sz w:val="24"/>
          <w:szCs w:val="24"/>
        </w:rPr>
        <w:t xml:space="preserve"> aussi appelés termes ou classes de l’ontologie, correspondent au</w:t>
      </w:r>
      <w:r w:rsidR="0077075E" w:rsidRPr="00392997">
        <w:rPr>
          <w:rFonts w:asciiTheme="majorBidi" w:hAnsiTheme="majorBidi" w:cstheme="majorBidi"/>
          <w:sz w:val="24"/>
          <w:szCs w:val="24"/>
        </w:rPr>
        <w:t xml:space="preserve"> abstraction pe</w:t>
      </w:r>
      <w:r w:rsidRPr="00392997">
        <w:rPr>
          <w:rFonts w:asciiTheme="majorBidi" w:hAnsiTheme="majorBidi" w:cstheme="majorBidi"/>
          <w:sz w:val="24"/>
          <w:szCs w:val="24"/>
        </w:rPr>
        <w:t>rtinente d’un segment de la réalité (le domaine du problème considéré</w:t>
      </w:r>
      <w:r w:rsidR="00467539" w:rsidRPr="00392997">
        <w:rPr>
          <w:rFonts w:asciiTheme="majorBidi" w:hAnsiTheme="majorBidi" w:cstheme="majorBidi"/>
          <w:sz w:val="24"/>
          <w:szCs w:val="24"/>
        </w:rPr>
        <w:t> ) retenus en fonctions</w:t>
      </w:r>
      <w:r w:rsidR="0077075E" w:rsidRPr="00392997">
        <w:rPr>
          <w:rFonts w:asciiTheme="majorBidi" w:hAnsiTheme="majorBidi" w:cstheme="majorBidi"/>
          <w:sz w:val="24"/>
          <w:szCs w:val="24"/>
        </w:rPr>
        <w:t xml:space="preserve"> </w:t>
      </w:r>
      <w:r w:rsidR="00373018" w:rsidRPr="00392997">
        <w:rPr>
          <w:rFonts w:asciiTheme="majorBidi" w:hAnsiTheme="majorBidi" w:cstheme="majorBidi"/>
          <w:sz w:val="24"/>
          <w:szCs w:val="24"/>
        </w:rPr>
        <w:t xml:space="preserve">des objectifs qu’on se donne et de l’application envisagées pour l’ontologie </w:t>
      </w:r>
    </w:p>
    <w:p w:rsidR="0077075E" w:rsidRPr="00392997" w:rsidRDefault="0077075E" w:rsidP="003E5F26">
      <w:pPr>
        <w:spacing w:line="360" w:lineRule="auto"/>
        <w:jc w:val="both"/>
        <w:rPr>
          <w:rFonts w:asciiTheme="majorBidi" w:hAnsiTheme="majorBidi" w:cstheme="majorBidi"/>
          <w:sz w:val="24"/>
          <w:szCs w:val="24"/>
        </w:rPr>
      </w:pPr>
      <w:r w:rsidRPr="00392997">
        <w:rPr>
          <w:rFonts w:asciiTheme="majorBidi" w:hAnsiTheme="majorBidi" w:cstheme="majorBidi"/>
          <w:sz w:val="24"/>
          <w:szCs w:val="24"/>
        </w:rPr>
        <w:t xml:space="preserve">• </w:t>
      </w:r>
      <w:r w:rsidRPr="003E5F26">
        <w:rPr>
          <w:rFonts w:asciiTheme="majorBidi" w:hAnsiTheme="majorBidi" w:cstheme="majorBidi"/>
          <w:b/>
          <w:bCs/>
          <w:sz w:val="24"/>
          <w:szCs w:val="24"/>
        </w:rPr>
        <w:t>Les relations</w:t>
      </w:r>
      <w:r w:rsidR="00373018" w:rsidRPr="00392997">
        <w:rPr>
          <w:rFonts w:asciiTheme="majorBidi" w:hAnsiTheme="majorBidi" w:cstheme="majorBidi"/>
          <w:sz w:val="24"/>
          <w:szCs w:val="24"/>
        </w:rPr>
        <w:t xml:space="preserve"> ou liens traduisent </w:t>
      </w:r>
      <w:r w:rsidRPr="00392997">
        <w:rPr>
          <w:rFonts w:asciiTheme="majorBidi" w:hAnsiTheme="majorBidi" w:cstheme="majorBidi"/>
          <w:sz w:val="24"/>
          <w:szCs w:val="24"/>
        </w:rPr>
        <w:t xml:space="preserve"> les associations</w:t>
      </w:r>
      <w:r w:rsidR="00373018" w:rsidRPr="00392997">
        <w:rPr>
          <w:rFonts w:asciiTheme="majorBidi" w:hAnsiTheme="majorBidi" w:cstheme="majorBidi"/>
          <w:sz w:val="24"/>
          <w:szCs w:val="24"/>
        </w:rPr>
        <w:t xml:space="preserve"> (pertinents)</w:t>
      </w:r>
      <w:r w:rsidRPr="00392997">
        <w:rPr>
          <w:rFonts w:asciiTheme="majorBidi" w:hAnsiTheme="majorBidi" w:cstheme="majorBidi"/>
          <w:sz w:val="24"/>
          <w:szCs w:val="24"/>
        </w:rPr>
        <w:t xml:space="preserve"> qui peuvent exister entre les concepts. Elles assurent une certaine interaction entre les différents concepts. La relation sous-classe est un exemple d’une relation binaire entre deux classes.</w:t>
      </w:r>
    </w:p>
    <w:p w:rsidR="002D1071" w:rsidRPr="00392997" w:rsidRDefault="0077075E" w:rsidP="00722FFA">
      <w:pPr>
        <w:spacing w:line="360" w:lineRule="auto"/>
        <w:jc w:val="both"/>
        <w:rPr>
          <w:rFonts w:asciiTheme="majorBidi" w:hAnsiTheme="majorBidi" w:cstheme="majorBidi"/>
          <w:sz w:val="24"/>
          <w:szCs w:val="24"/>
        </w:rPr>
      </w:pPr>
      <w:r w:rsidRPr="003E5F26">
        <w:rPr>
          <w:rFonts w:asciiTheme="majorBidi" w:hAnsiTheme="majorBidi" w:cstheme="majorBidi"/>
          <w:b/>
          <w:bCs/>
          <w:sz w:val="24"/>
          <w:szCs w:val="24"/>
        </w:rPr>
        <w:t xml:space="preserve">• Les fonctions </w:t>
      </w:r>
      <w:r w:rsidRPr="00392997">
        <w:rPr>
          <w:rFonts w:asciiTheme="majorBidi" w:hAnsiTheme="majorBidi" w:cstheme="majorBidi"/>
          <w:sz w:val="24"/>
          <w:szCs w:val="24"/>
        </w:rPr>
        <w:t xml:space="preserve">sont un cas particulier des relations dont un élément d’une relation est unique par rapport aux éléments qui le précèdent. Un exemple d’une </w:t>
      </w:r>
      <w:r w:rsidR="005F720E" w:rsidRPr="00392997">
        <w:rPr>
          <w:rFonts w:asciiTheme="majorBidi" w:hAnsiTheme="majorBidi" w:cstheme="majorBidi"/>
          <w:sz w:val="24"/>
          <w:szCs w:val="24"/>
        </w:rPr>
        <w:t>fonction binaire est Père-de qui donne la p</w:t>
      </w:r>
      <w:r w:rsidRPr="00392997">
        <w:rPr>
          <w:rFonts w:asciiTheme="majorBidi" w:hAnsiTheme="majorBidi" w:cstheme="majorBidi"/>
          <w:sz w:val="24"/>
          <w:szCs w:val="24"/>
        </w:rPr>
        <w:t xml:space="preserve">ère d’un individu. Ce dernier, doit </w:t>
      </w:r>
      <w:r w:rsidR="005F720E" w:rsidRPr="00392997">
        <w:rPr>
          <w:rFonts w:asciiTheme="majorBidi" w:hAnsiTheme="majorBidi" w:cstheme="majorBidi"/>
          <w:sz w:val="24"/>
          <w:szCs w:val="24"/>
        </w:rPr>
        <w:t>avoir une seule p</w:t>
      </w:r>
      <w:r w:rsidRPr="00392997">
        <w:rPr>
          <w:rFonts w:asciiTheme="majorBidi" w:hAnsiTheme="majorBidi" w:cstheme="majorBidi"/>
          <w:sz w:val="24"/>
          <w:szCs w:val="24"/>
        </w:rPr>
        <w:t>ère.</w:t>
      </w:r>
    </w:p>
    <w:p w:rsidR="0077075E" w:rsidRPr="00392997" w:rsidRDefault="0077075E" w:rsidP="00722FFA">
      <w:pPr>
        <w:spacing w:line="360" w:lineRule="auto"/>
        <w:jc w:val="both"/>
        <w:rPr>
          <w:rFonts w:asciiTheme="majorBidi" w:hAnsiTheme="majorBidi" w:cstheme="majorBidi"/>
          <w:sz w:val="24"/>
          <w:szCs w:val="24"/>
        </w:rPr>
      </w:pPr>
      <w:r w:rsidRPr="003E5F26">
        <w:rPr>
          <w:rFonts w:asciiTheme="majorBidi" w:hAnsiTheme="majorBidi" w:cstheme="majorBidi"/>
          <w:b/>
          <w:bCs/>
          <w:sz w:val="24"/>
          <w:szCs w:val="24"/>
        </w:rPr>
        <w:t>• Les axiomes</w:t>
      </w:r>
      <w:r w:rsidRPr="00392997">
        <w:rPr>
          <w:rFonts w:asciiTheme="majorBidi" w:hAnsiTheme="majorBidi" w:cstheme="majorBidi"/>
          <w:sz w:val="24"/>
          <w:szCs w:val="24"/>
        </w:rPr>
        <w:t xml:space="preserve"> </w:t>
      </w:r>
      <w:r w:rsidR="005F720E" w:rsidRPr="00392997">
        <w:rPr>
          <w:rFonts w:asciiTheme="majorBidi" w:hAnsiTheme="majorBidi" w:cstheme="majorBidi"/>
          <w:sz w:val="24"/>
          <w:szCs w:val="24"/>
        </w:rPr>
        <w:t xml:space="preserve"> ou règles d’inférences permettant de définir certaines propriétés des relations sous forme d’a</w:t>
      </w:r>
      <w:r w:rsidR="005565D1" w:rsidRPr="00392997">
        <w:rPr>
          <w:rFonts w:asciiTheme="majorBidi" w:hAnsiTheme="majorBidi" w:cstheme="majorBidi"/>
          <w:sz w:val="24"/>
          <w:szCs w:val="24"/>
        </w:rPr>
        <w:t>ssertions, acceptées comme vrai</w:t>
      </w:r>
      <w:r w:rsidR="005F720E" w:rsidRPr="00392997">
        <w:rPr>
          <w:rFonts w:asciiTheme="majorBidi" w:hAnsiTheme="majorBidi" w:cstheme="majorBidi"/>
          <w:sz w:val="24"/>
          <w:szCs w:val="24"/>
        </w:rPr>
        <w:t xml:space="preserve">s </w:t>
      </w:r>
      <w:r w:rsidR="005565D1" w:rsidRPr="00392997">
        <w:rPr>
          <w:rFonts w:asciiTheme="majorBidi" w:hAnsiTheme="majorBidi" w:cstheme="majorBidi"/>
          <w:sz w:val="24"/>
          <w:szCs w:val="24"/>
        </w:rPr>
        <w:t xml:space="preserve">à </w:t>
      </w:r>
      <w:r w:rsidR="002D1071" w:rsidRPr="00392997">
        <w:rPr>
          <w:rFonts w:asciiTheme="majorBidi" w:hAnsiTheme="majorBidi" w:cstheme="majorBidi"/>
          <w:sz w:val="24"/>
          <w:szCs w:val="24"/>
        </w:rPr>
        <w:t xml:space="preserve">propos des abstractions du </w:t>
      </w:r>
      <w:r w:rsidR="005565D1" w:rsidRPr="00392997">
        <w:rPr>
          <w:rFonts w:asciiTheme="majorBidi" w:hAnsiTheme="majorBidi" w:cstheme="majorBidi"/>
          <w:sz w:val="24"/>
          <w:szCs w:val="24"/>
        </w:rPr>
        <w:t>do</w:t>
      </w:r>
      <w:r w:rsidR="003E5F26">
        <w:rPr>
          <w:rFonts w:asciiTheme="majorBidi" w:hAnsiTheme="majorBidi" w:cstheme="majorBidi"/>
          <w:sz w:val="24"/>
          <w:szCs w:val="24"/>
        </w:rPr>
        <w:t>maine traduite par l’ontologie. L</w:t>
      </w:r>
      <w:r w:rsidR="005565D1" w:rsidRPr="00392997">
        <w:rPr>
          <w:rFonts w:asciiTheme="majorBidi" w:hAnsiTheme="majorBidi" w:cstheme="majorBidi"/>
          <w:sz w:val="24"/>
          <w:szCs w:val="24"/>
        </w:rPr>
        <w:t>es axiomes présentent les intentions des concepts et des relations du domaine.</w:t>
      </w:r>
    </w:p>
    <w:p w:rsidR="00076309" w:rsidRPr="00392997" w:rsidRDefault="0077075E" w:rsidP="00722FFA">
      <w:pPr>
        <w:spacing w:line="360" w:lineRule="auto"/>
        <w:jc w:val="both"/>
        <w:rPr>
          <w:rFonts w:asciiTheme="majorBidi" w:hAnsiTheme="majorBidi" w:cstheme="majorBidi"/>
          <w:sz w:val="24"/>
          <w:szCs w:val="24"/>
        </w:rPr>
      </w:pPr>
      <w:r w:rsidRPr="003E5F26">
        <w:rPr>
          <w:rFonts w:asciiTheme="majorBidi" w:hAnsiTheme="majorBidi" w:cstheme="majorBidi"/>
          <w:b/>
          <w:bCs/>
          <w:sz w:val="24"/>
          <w:szCs w:val="24"/>
        </w:rPr>
        <w:t xml:space="preserve">• Les instances </w:t>
      </w:r>
      <w:r w:rsidRPr="00392997">
        <w:rPr>
          <w:rFonts w:asciiTheme="majorBidi" w:hAnsiTheme="majorBidi" w:cstheme="majorBidi"/>
          <w:sz w:val="24"/>
          <w:szCs w:val="24"/>
        </w:rPr>
        <w:t>constituent des valeurs concrètes et des occurrences pour les concepts et les relations.</w:t>
      </w:r>
      <w:r w:rsidR="00355F64">
        <w:rPr>
          <w:rFonts w:asciiTheme="majorBidi" w:hAnsiTheme="majorBidi" w:cstheme="majorBidi"/>
          <w:sz w:val="24"/>
          <w:szCs w:val="24"/>
        </w:rPr>
        <w:t>[</w:t>
      </w:r>
      <w:r w:rsidR="00355F64" w:rsidRPr="00355F64">
        <w:rPr>
          <w:rFonts w:asciiTheme="majorBidi" w:hAnsiTheme="majorBidi" w:cstheme="majorBidi"/>
          <w:sz w:val="24"/>
          <w:szCs w:val="24"/>
        </w:rPr>
        <w:t xml:space="preserve"> </w:t>
      </w:r>
      <w:r w:rsidR="00355F64" w:rsidRPr="004A3D21">
        <w:rPr>
          <w:rFonts w:asciiTheme="majorBidi" w:hAnsiTheme="majorBidi" w:cstheme="majorBidi"/>
          <w:sz w:val="24"/>
          <w:szCs w:val="24"/>
        </w:rPr>
        <w:t>Mr. Djaghloul Younes</w:t>
      </w:r>
      <w:r w:rsidR="00355F64">
        <w:rPr>
          <w:rFonts w:asciiTheme="majorBidi" w:hAnsiTheme="majorBidi" w:cstheme="majorBidi"/>
          <w:sz w:val="24"/>
          <w:szCs w:val="24"/>
        </w:rPr>
        <w:t xml:space="preserve"> ,6].</w:t>
      </w:r>
    </w:p>
    <w:p w:rsidR="007A6143" w:rsidRPr="00392997" w:rsidRDefault="007A6143" w:rsidP="00722FFA">
      <w:pPr>
        <w:spacing w:line="360" w:lineRule="auto"/>
        <w:jc w:val="both"/>
        <w:rPr>
          <w:rFonts w:asciiTheme="majorBidi" w:hAnsiTheme="majorBidi" w:cstheme="majorBidi"/>
          <w:sz w:val="24"/>
          <w:szCs w:val="24"/>
        </w:rPr>
      </w:pPr>
      <w:r w:rsidRPr="00392997">
        <w:rPr>
          <w:rFonts w:asciiTheme="majorBidi" w:hAnsiTheme="majorBidi" w:cstheme="majorBidi"/>
          <w:sz w:val="24"/>
          <w:szCs w:val="24"/>
        </w:rPr>
        <w:t xml:space="preserve">    Après cette présentation de l’origine et de la définition de la notion d’ontologie, nous allons présenter quelques rôles de l’ontologie.</w:t>
      </w:r>
    </w:p>
    <w:p w:rsidR="00076309" w:rsidRPr="00392997" w:rsidRDefault="00566A8D" w:rsidP="00722FFA">
      <w:pPr>
        <w:spacing w:line="360" w:lineRule="auto"/>
        <w:jc w:val="both"/>
        <w:rPr>
          <w:rFonts w:asciiTheme="majorBidi" w:hAnsiTheme="majorBidi" w:cstheme="majorBidi"/>
          <w:b/>
          <w:bCs/>
          <w:sz w:val="28"/>
          <w:szCs w:val="28"/>
        </w:rPr>
      </w:pPr>
      <w:r w:rsidRPr="00392997">
        <w:rPr>
          <w:rFonts w:asciiTheme="majorBidi" w:hAnsiTheme="majorBidi" w:cstheme="majorBidi"/>
          <w:b/>
          <w:bCs/>
          <w:sz w:val="28"/>
          <w:szCs w:val="28"/>
        </w:rPr>
        <w:t>2</w:t>
      </w:r>
      <w:r w:rsidR="00076309" w:rsidRPr="00392997">
        <w:rPr>
          <w:rFonts w:asciiTheme="majorBidi" w:hAnsiTheme="majorBidi" w:cstheme="majorBidi"/>
          <w:b/>
          <w:bCs/>
          <w:sz w:val="28"/>
          <w:szCs w:val="28"/>
        </w:rPr>
        <w:t>.</w:t>
      </w:r>
      <w:r w:rsidRPr="00392997">
        <w:rPr>
          <w:rFonts w:asciiTheme="majorBidi" w:hAnsiTheme="majorBidi" w:cstheme="majorBidi"/>
          <w:b/>
          <w:bCs/>
          <w:sz w:val="28"/>
          <w:szCs w:val="28"/>
        </w:rPr>
        <w:t>3</w:t>
      </w:r>
      <w:r w:rsidR="00076309" w:rsidRPr="00392997">
        <w:rPr>
          <w:rFonts w:asciiTheme="majorBidi" w:hAnsiTheme="majorBidi" w:cstheme="majorBidi"/>
          <w:b/>
          <w:bCs/>
          <w:sz w:val="28"/>
          <w:szCs w:val="28"/>
        </w:rPr>
        <w:t xml:space="preserve"> </w:t>
      </w:r>
      <w:r w:rsidR="007A6143" w:rsidRPr="00392997">
        <w:rPr>
          <w:rFonts w:asciiTheme="majorBidi" w:hAnsiTheme="majorBidi" w:cstheme="majorBidi"/>
          <w:b/>
          <w:bCs/>
          <w:sz w:val="28"/>
          <w:szCs w:val="28"/>
        </w:rPr>
        <w:t xml:space="preserve"> </w:t>
      </w:r>
      <w:r w:rsidR="00076309" w:rsidRPr="00392997">
        <w:rPr>
          <w:rFonts w:asciiTheme="majorBidi" w:hAnsiTheme="majorBidi" w:cstheme="majorBidi"/>
          <w:b/>
          <w:bCs/>
          <w:sz w:val="28"/>
          <w:szCs w:val="28"/>
        </w:rPr>
        <w:t>Rôle des ontologies :</w:t>
      </w:r>
    </w:p>
    <w:p w:rsidR="00AD4F08" w:rsidRPr="00392997" w:rsidRDefault="004A7276" w:rsidP="00722FFA">
      <w:pPr>
        <w:spacing w:line="360" w:lineRule="auto"/>
        <w:jc w:val="both"/>
        <w:rPr>
          <w:rFonts w:asciiTheme="majorBidi" w:hAnsiTheme="majorBidi" w:cstheme="majorBidi"/>
          <w:sz w:val="24"/>
          <w:szCs w:val="24"/>
        </w:rPr>
      </w:pPr>
      <w:r w:rsidRPr="00392997">
        <w:rPr>
          <w:rFonts w:asciiTheme="majorBidi" w:hAnsiTheme="majorBidi" w:cstheme="majorBidi"/>
          <w:sz w:val="24"/>
          <w:szCs w:val="24"/>
        </w:rPr>
        <w:t xml:space="preserve">    Cette section présente les rôles et l’intérêt de l’ontologie dans le domaine informatique. Nous allons énumérer les plus importants.</w:t>
      </w:r>
    </w:p>
    <w:p w:rsidR="004A7276" w:rsidRPr="00392997" w:rsidRDefault="00AD4F08" w:rsidP="00722FFA">
      <w:pPr>
        <w:spacing w:line="360" w:lineRule="auto"/>
        <w:jc w:val="both"/>
        <w:rPr>
          <w:rFonts w:asciiTheme="majorBidi" w:hAnsiTheme="majorBidi" w:cstheme="majorBidi"/>
          <w:sz w:val="24"/>
          <w:szCs w:val="24"/>
        </w:rPr>
      </w:pPr>
      <w:r w:rsidRPr="00392997">
        <w:rPr>
          <w:rFonts w:asciiTheme="majorBidi" w:hAnsiTheme="majorBidi" w:cstheme="majorBidi"/>
          <w:sz w:val="24"/>
          <w:szCs w:val="24"/>
        </w:rPr>
        <w:t xml:space="preserve">    </w:t>
      </w:r>
      <w:r w:rsidR="004A7276" w:rsidRPr="00392997">
        <w:rPr>
          <w:rFonts w:asciiTheme="majorBidi" w:hAnsiTheme="majorBidi" w:cstheme="majorBidi"/>
          <w:sz w:val="24"/>
          <w:szCs w:val="24"/>
        </w:rPr>
        <w:t>Vocabulaire commun : afin de décrire un domaine particulier, un vocabulaire</w:t>
      </w:r>
      <w:r w:rsidRPr="00392997">
        <w:rPr>
          <w:rFonts w:asciiTheme="majorBidi" w:hAnsiTheme="majorBidi" w:cstheme="majorBidi"/>
          <w:sz w:val="24"/>
          <w:szCs w:val="24"/>
        </w:rPr>
        <w:t xml:space="preserve"> </w:t>
      </w:r>
      <w:r w:rsidR="004A7276" w:rsidRPr="00392997">
        <w:rPr>
          <w:rFonts w:asciiTheme="majorBidi" w:hAnsiTheme="majorBidi" w:cstheme="majorBidi"/>
          <w:sz w:val="24"/>
          <w:szCs w:val="24"/>
        </w:rPr>
        <w:t>doit être proposé. La proposition d’un tel vocabulaire constitue le rôle fondamental</w:t>
      </w:r>
      <w:r w:rsidRPr="00392997">
        <w:rPr>
          <w:rFonts w:asciiTheme="majorBidi" w:hAnsiTheme="majorBidi" w:cstheme="majorBidi"/>
          <w:sz w:val="24"/>
          <w:szCs w:val="24"/>
        </w:rPr>
        <w:t xml:space="preserve"> </w:t>
      </w:r>
      <w:r w:rsidR="004A7276" w:rsidRPr="00392997">
        <w:rPr>
          <w:rFonts w:asciiTheme="majorBidi" w:hAnsiTheme="majorBidi" w:cstheme="majorBidi"/>
          <w:sz w:val="24"/>
          <w:szCs w:val="24"/>
        </w:rPr>
        <w:t>d’une ontologie.</w:t>
      </w:r>
    </w:p>
    <w:p w:rsidR="004A7276" w:rsidRPr="00392997" w:rsidRDefault="00AD4F08" w:rsidP="00722FFA">
      <w:pPr>
        <w:spacing w:line="360" w:lineRule="auto"/>
        <w:jc w:val="both"/>
        <w:rPr>
          <w:rFonts w:asciiTheme="majorBidi" w:hAnsiTheme="majorBidi" w:cstheme="majorBidi"/>
          <w:sz w:val="24"/>
          <w:szCs w:val="24"/>
        </w:rPr>
      </w:pPr>
      <w:r w:rsidRPr="00392997">
        <w:rPr>
          <w:rFonts w:asciiTheme="majorBidi" w:hAnsiTheme="majorBidi" w:cstheme="majorBidi"/>
          <w:sz w:val="24"/>
          <w:szCs w:val="24"/>
        </w:rPr>
        <w:lastRenderedPageBreak/>
        <w:t xml:space="preserve">    </w:t>
      </w:r>
      <w:r w:rsidR="004A7276" w:rsidRPr="00392997">
        <w:rPr>
          <w:rFonts w:asciiTheme="majorBidi" w:hAnsiTheme="majorBidi" w:cstheme="majorBidi"/>
          <w:sz w:val="24"/>
          <w:szCs w:val="24"/>
        </w:rPr>
        <w:t>Structuration des données : L’ontologie peut être considérée comme une base de</w:t>
      </w:r>
      <w:r w:rsidRPr="00392997">
        <w:rPr>
          <w:rFonts w:asciiTheme="majorBidi" w:hAnsiTheme="majorBidi" w:cstheme="majorBidi"/>
          <w:sz w:val="24"/>
          <w:szCs w:val="24"/>
        </w:rPr>
        <w:t xml:space="preserve"> </w:t>
      </w:r>
      <w:r w:rsidR="004A7276" w:rsidRPr="00392997">
        <w:rPr>
          <w:rFonts w:asciiTheme="majorBidi" w:hAnsiTheme="majorBidi" w:cstheme="majorBidi"/>
          <w:sz w:val="24"/>
          <w:szCs w:val="24"/>
        </w:rPr>
        <w:t>concepts. Ainsi elle fournit une classification et une structuration des données du</w:t>
      </w:r>
      <w:r w:rsidRPr="00392997">
        <w:rPr>
          <w:rFonts w:asciiTheme="majorBidi" w:hAnsiTheme="majorBidi" w:cstheme="majorBidi"/>
          <w:sz w:val="24"/>
          <w:szCs w:val="24"/>
        </w:rPr>
        <w:t xml:space="preserve"> </w:t>
      </w:r>
      <w:r w:rsidR="004A7276" w:rsidRPr="00392997">
        <w:rPr>
          <w:rFonts w:asciiTheme="majorBidi" w:hAnsiTheme="majorBidi" w:cstheme="majorBidi"/>
          <w:sz w:val="24"/>
          <w:szCs w:val="24"/>
        </w:rPr>
        <w:t>domaine.</w:t>
      </w:r>
    </w:p>
    <w:p w:rsidR="004A7276" w:rsidRPr="00392997" w:rsidRDefault="00AD4F08" w:rsidP="00722FFA">
      <w:pPr>
        <w:spacing w:line="360" w:lineRule="auto"/>
        <w:jc w:val="both"/>
        <w:rPr>
          <w:rFonts w:asciiTheme="majorBidi" w:hAnsiTheme="majorBidi" w:cstheme="majorBidi"/>
          <w:sz w:val="24"/>
          <w:szCs w:val="24"/>
        </w:rPr>
      </w:pPr>
      <w:r w:rsidRPr="00392997">
        <w:rPr>
          <w:rFonts w:asciiTheme="majorBidi" w:hAnsiTheme="majorBidi" w:cstheme="majorBidi"/>
          <w:sz w:val="24"/>
          <w:szCs w:val="24"/>
        </w:rPr>
        <w:t xml:space="preserve">    </w:t>
      </w:r>
      <w:r w:rsidR="004A7276" w:rsidRPr="00392997">
        <w:rPr>
          <w:rFonts w:asciiTheme="majorBidi" w:hAnsiTheme="majorBidi" w:cstheme="majorBidi"/>
          <w:sz w:val="24"/>
          <w:szCs w:val="24"/>
        </w:rPr>
        <w:t>Explication de l’implicite : souvent les connaissances sont implicites. Cette</w:t>
      </w:r>
      <w:r w:rsidRPr="00392997">
        <w:rPr>
          <w:rFonts w:asciiTheme="majorBidi" w:hAnsiTheme="majorBidi" w:cstheme="majorBidi"/>
          <w:sz w:val="24"/>
          <w:szCs w:val="24"/>
        </w:rPr>
        <w:t xml:space="preserve"> </w:t>
      </w:r>
      <w:r w:rsidR="004A7276" w:rsidRPr="00392997">
        <w:rPr>
          <w:rFonts w:asciiTheme="majorBidi" w:hAnsiTheme="majorBidi" w:cstheme="majorBidi"/>
          <w:sz w:val="24"/>
          <w:szCs w:val="24"/>
        </w:rPr>
        <w:t>situation peut causer des ambiguïtés dans un éventuel traitement. Dans ce contexte,</w:t>
      </w:r>
      <w:r w:rsidRPr="00392997">
        <w:rPr>
          <w:rFonts w:asciiTheme="majorBidi" w:hAnsiTheme="majorBidi" w:cstheme="majorBidi"/>
          <w:sz w:val="24"/>
          <w:szCs w:val="24"/>
        </w:rPr>
        <w:t xml:space="preserve"> </w:t>
      </w:r>
      <w:r w:rsidR="004A7276" w:rsidRPr="00392997">
        <w:rPr>
          <w:rFonts w:asciiTheme="majorBidi" w:hAnsiTheme="majorBidi" w:cstheme="majorBidi"/>
          <w:sz w:val="24"/>
          <w:szCs w:val="24"/>
        </w:rPr>
        <w:t>l’ontologie explicite les connaissances implicites.</w:t>
      </w:r>
    </w:p>
    <w:p w:rsidR="004A7276" w:rsidRPr="00392997" w:rsidRDefault="00AD4F08" w:rsidP="00722FFA">
      <w:pPr>
        <w:spacing w:line="360" w:lineRule="auto"/>
        <w:jc w:val="both"/>
        <w:rPr>
          <w:rFonts w:asciiTheme="majorBidi" w:hAnsiTheme="majorBidi" w:cstheme="majorBidi"/>
          <w:sz w:val="24"/>
          <w:szCs w:val="24"/>
        </w:rPr>
      </w:pPr>
      <w:r w:rsidRPr="00392997">
        <w:rPr>
          <w:rFonts w:asciiTheme="majorBidi" w:hAnsiTheme="majorBidi" w:cstheme="majorBidi"/>
          <w:sz w:val="24"/>
          <w:szCs w:val="24"/>
        </w:rPr>
        <w:t xml:space="preserve">    </w:t>
      </w:r>
      <w:r w:rsidR="004A7276" w:rsidRPr="00392997">
        <w:rPr>
          <w:rFonts w:asciiTheme="majorBidi" w:hAnsiTheme="majorBidi" w:cstheme="majorBidi"/>
          <w:sz w:val="24"/>
          <w:szCs w:val="24"/>
        </w:rPr>
        <w:t>Proposition d’un méta-modèle : Par définition, un modèle constitue une</w:t>
      </w:r>
      <w:r w:rsidRPr="00392997">
        <w:rPr>
          <w:rFonts w:asciiTheme="majorBidi" w:hAnsiTheme="majorBidi" w:cstheme="majorBidi"/>
          <w:sz w:val="24"/>
          <w:szCs w:val="24"/>
        </w:rPr>
        <w:t xml:space="preserve"> </w:t>
      </w:r>
      <w:r w:rsidR="004A7276" w:rsidRPr="00392997">
        <w:rPr>
          <w:rFonts w:asciiTheme="majorBidi" w:hAnsiTheme="majorBidi" w:cstheme="majorBidi"/>
          <w:sz w:val="24"/>
          <w:szCs w:val="24"/>
        </w:rPr>
        <w:t>abstraction d’une réalité. Comme la notion d’ontologie se base sur la définition des</w:t>
      </w:r>
      <w:r w:rsidRPr="00392997">
        <w:rPr>
          <w:rFonts w:asciiTheme="majorBidi" w:hAnsiTheme="majorBidi" w:cstheme="majorBidi"/>
          <w:sz w:val="24"/>
          <w:szCs w:val="24"/>
        </w:rPr>
        <w:t xml:space="preserve"> </w:t>
      </w:r>
      <w:r w:rsidR="004A7276" w:rsidRPr="00392997">
        <w:rPr>
          <w:rFonts w:asciiTheme="majorBidi" w:hAnsiTheme="majorBidi" w:cstheme="majorBidi"/>
          <w:sz w:val="24"/>
          <w:szCs w:val="24"/>
        </w:rPr>
        <w:t>concepts et des relations, elle s’intègre parfaitement dans une solution pour la création</w:t>
      </w:r>
      <w:r w:rsidRPr="00392997">
        <w:rPr>
          <w:rFonts w:asciiTheme="majorBidi" w:hAnsiTheme="majorBidi" w:cstheme="majorBidi"/>
          <w:sz w:val="24"/>
          <w:szCs w:val="24"/>
        </w:rPr>
        <w:t xml:space="preserve"> </w:t>
      </w:r>
      <w:r w:rsidR="004A7276" w:rsidRPr="00392997">
        <w:rPr>
          <w:rFonts w:asciiTheme="majorBidi" w:hAnsiTheme="majorBidi" w:cstheme="majorBidi"/>
          <w:sz w:val="24"/>
          <w:szCs w:val="24"/>
        </w:rPr>
        <w:t>des modèles.</w:t>
      </w:r>
    </w:p>
    <w:p w:rsidR="00AD4F08" w:rsidRPr="00392997" w:rsidRDefault="00AD4F08" w:rsidP="00722FFA">
      <w:pPr>
        <w:spacing w:line="360" w:lineRule="auto"/>
        <w:jc w:val="both"/>
        <w:rPr>
          <w:rFonts w:asciiTheme="majorBidi" w:hAnsiTheme="majorBidi" w:cstheme="majorBidi"/>
          <w:sz w:val="24"/>
          <w:szCs w:val="24"/>
        </w:rPr>
      </w:pPr>
      <w:r w:rsidRPr="00392997">
        <w:rPr>
          <w:rFonts w:asciiTheme="majorBidi" w:hAnsiTheme="majorBidi" w:cstheme="majorBidi"/>
          <w:sz w:val="24"/>
          <w:szCs w:val="24"/>
        </w:rPr>
        <w:t xml:space="preserve">    </w:t>
      </w:r>
      <w:r w:rsidR="004A7276" w:rsidRPr="00392997">
        <w:rPr>
          <w:rFonts w:asciiTheme="majorBidi" w:hAnsiTheme="majorBidi" w:cstheme="majorBidi"/>
          <w:sz w:val="24"/>
          <w:szCs w:val="24"/>
        </w:rPr>
        <w:t>Interopérabilité sémantique : L’interopérabilité entre les systèmes d’informations</w:t>
      </w:r>
      <w:r w:rsidRPr="00392997">
        <w:rPr>
          <w:rFonts w:asciiTheme="majorBidi" w:hAnsiTheme="majorBidi" w:cstheme="majorBidi"/>
          <w:sz w:val="24"/>
          <w:szCs w:val="24"/>
        </w:rPr>
        <w:t xml:space="preserve"> </w:t>
      </w:r>
      <w:r w:rsidR="004A7276" w:rsidRPr="00392997">
        <w:rPr>
          <w:rFonts w:asciiTheme="majorBidi" w:hAnsiTheme="majorBidi" w:cstheme="majorBidi"/>
          <w:sz w:val="24"/>
          <w:szCs w:val="24"/>
        </w:rPr>
        <w:t>hétérogènes constitue un défi majeur. Dans ce contexte, l’ontologie constitue une</w:t>
      </w:r>
      <w:r w:rsidRPr="00392997">
        <w:rPr>
          <w:rFonts w:asciiTheme="majorBidi" w:hAnsiTheme="majorBidi" w:cstheme="majorBidi"/>
          <w:sz w:val="24"/>
          <w:szCs w:val="24"/>
        </w:rPr>
        <w:t xml:space="preserve"> </w:t>
      </w:r>
      <w:r w:rsidR="004A7276" w:rsidRPr="00392997">
        <w:rPr>
          <w:rFonts w:asciiTheme="majorBidi" w:hAnsiTheme="majorBidi" w:cstheme="majorBidi"/>
          <w:sz w:val="24"/>
          <w:szCs w:val="24"/>
        </w:rPr>
        <w:t>solution intéressante pour ce problème. Elle permet de définir clairement les différents</w:t>
      </w:r>
      <w:r w:rsidRPr="00392997">
        <w:rPr>
          <w:rFonts w:asciiTheme="majorBidi" w:hAnsiTheme="majorBidi" w:cstheme="majorBidi"/>
          <w:sz w:val="24"/>
          <w:szCs w:val="24"/>
        </w:rPr>
        <w:t xml:space="preserve"> concepts utilisés, en vue d’assurer une communication sans ambiguïté entre les systèmes hétérogènes.</w:t>
      </w:r>
    </w:p>
    <w:p w:rsidR="00AD4F08" w:rsidRPr="00392997" w:rsidRDefault="00AD4F08" w:rsidP="00722FFA">
      <w:pPr>
        <w:spacing w:line="360" w:lineRule="auto"/>
        <w:jc w:val="both"/>
        <w:rPr>
          <w:rFonts w:asciiTheme="majorBidi" w:hAnsiTheme="majorBidi" w:cstheme="majorBidi"/>
          <w:sz w:val="24"/>
          <w:szCs w:val="24"/>
        </w:rPr>
      </w:pPr>
      <w:r w:rsidRPr="00392997">
        <w:rPr>
          <w:rFonts w:asciiTheme="majorBidi" w:hAnsiTheme="majorBidi" w:cstheme="majorBidi"/>
          <w:sz w:val="24"/>
          <w:szCs w:val="24"/>
        </w:rPr>
        <w:t xml:space="preserve">    L’ensemble de ces rôles permet d’utiliser les ontologies dans plusieurs domaines d’applications, comme les bases de données, l’intégration des sources de données hétérogènes, le traitement du langage naturel et le Web sémantique. Vu l’importance de ce dernier domaine dans notre travail, les sections 3 et 4 lui sont consacrées.</w:t>
      </w:r>
      <w:r w:rsidR="00355F64">
        <w:rPr>
          <w:rFonts w:asciiTheme="majorBidi" w:hAnsiTheme="majorBidi" w:cstheme="majorBidi"/>
          <w:sz w:val="24"/>
          <w:szCs w:val="24"/>
        </w:rPr>
        <w:t>[</w:t>
      </w:r>
      <w:r w:rsidR="00355F64" w:rsidRPr="00355F64">
        <w:rPr>
          <w:rFonts w:asciiTheme="majorBidi" w:hAnsiTheme="majorBidi" w:cstheme="majorBidi"/>
          <w:sz w:val="24"/>
          <w:szCs w:val="24"/>
        </w:rPr>
        <w:t xml:space="preserve"> </w:t>
      </w:r>
      <w:r w:rsidR="00355F64" w:rsidRPr="004A3D21">
        <w:rPr>
          <w:rFonts w:asciiTheme="majorBidi" w:hAnsiTheme="majorBidi" w:cstheme="majorBidi"/>
          <w:sz w:val="24"/>
          <w:szCs w:val="24"/>
        </w:rPr>
        <w:t>Mr. Djaghloul Younes</w:t>
      </w:r>
      <w:r w:rsidR="00355F64">
        <w:rPr>
          <w:rFonts w:asciiTheme="majorBidi" w:hAnsiTheme="majorBidi" w:cstheme="majorBidi"/>
          <w:sz w:val="24"/>
          <w:szCs w:val="24"/>
        </w:rPr>
        <w:t>,6].</w:t>
      </w:r>
    </w:p>
    <w:p w:rsidR="00F05880" w:rsidRPr="00392997" w:rsidRDefault="00AD4F08" w:rsidP="00722FFA">
      <w:pPr>
        <w:spacing w:line="360" w:lineRule="auto"/>
        <w:jc w:val="both"/>
        <w:rPr>
          <w:rFonts w:asciiTheme="majorBidi" w:hAnsiTheme="majorBidi" w:cstheme="majorBidi"/>
          <w:sz w:val="24"/>
          <w:szCs w:val="24"/>
        </w:rPr>
      </w:pPr>
      <w:r w:rsidRPr="00392997">
        <w:rPr>
          <w:rFonts w:asciiTheme="majorBidi" w:hAnsiTheme="majorBidi" w:cstheme="majorBidi"/>
          <w:sz w:val="24"/>
          <w:szCs w:val="24"/>
        </w:rPr>
        <w:t xml:space="preserve">    Dans la section suivante, nous nous intéressons aux différentes classifications pour les ontologies.</w:t>
      </w:r>
    </w:p>
    <w:p w:rsidR="00EA12E4" w:rsidRPr="00392997" w:rsidRDefault="00B03D91" w:rsidP="00722FFA">
      <w:pPr>
        <w:spacing w:line="360" w:lineRule="auto"/>
        <w:jc w:val="both"/>
        <w:rPr>
          <w:rFonts w:asciiTheme="majorBidi" w:hAnsiTheme="majorBidi" w:cstheme="majorBidi"/>
          <w:b/>
          <w:bCs/>
          <w:sz w:val="28"/>
          <w:szCs w:val="28"/>
        </w:rPr>
      </w:pPr>
      <w:r w:rsidRPr="00392997">
        <w:rPr>
          <w:rFonts w:asciiTheme="majorBidi" w:hAnsiTheme="majorBidi" w:cstheme="majorBidi"/>
          <w:b/>
          <w:bCs/>
          <w:sz w:val="28"/>
          <w:szCs w:val="28"/>
        </w:rPr>
        <w:t>2.</w:t>
      </w:r>
      <w:r w:rsidR="00566A8D" w:rsidRPr="00392997">
        <w:rPr>
          <w:rFonts w:asciiTheme="majorBidi" w:hAnsiTheme="majorBidi" w:cstheme="majorBidi"/>
          <w:b/>
          <w:bCs/>
          <w:sz w:val="28"/>
          <w:szCs w:val="28"/>
        </w:rPr>
        <w:t>4</w:t>
      </w:r>
      <w:r w:rsidRPr="00392997">
        <w:rPr>
          <w:rFonts w:asciiTheme="majorBidi" w:hAnsiTheme="majorBidi" w:cstheme="majorBidi"/>
          <w:b/>
          <w:bCs/>
          <w:sz w:val="28"/>
          <w:szCs w:val="28"/>
        </w:rPr>
        <w:t xml:space="preserve">   Typologie et classification des ontologies :</w:t>
      </w:r>
    </w:p>
    <w:p w:rsidR="00B03D91" w:rsidRPr="00392997" w:rsidRDefault="00EA12E4" w:rsidP="00722FFA">
      <w:pPr>
        <w:spacing w:line="360" w:lineRule="auto"/>
        <w:jc w:val="both"/>
        <w:rPr>
          <w:rFonts w:asciiTheme="majorBidi" w:hAnsiTheme="majorBidi" w:cstheme="majorBidi"/>
          <w:sz w:val="24"/>
          <w:szCs w:val="24"/>
        </w:rPr>
      </w:pPr>
      <w:r w:rsidRPr="00392997">
        <w:rPr>
          <w:rFonts w:asciiTheme="majorBidi" w:hAnsiTheme="majorBidi" w:cstheme="majorBidi"/>
          <w:sz w:val="24"/>
          <w:szCs w:val="24"/>
        </w:rPr>
        <w:t xml:space="preserve">    </w:t>
      </w:r>
      <w:r w:rsidR="00B03D91" w:rsidRPr="00392997">
        <w:rPr>
          <w:rFonts w:asciiTheme="majorBidi" w:hAnsiTheme="majorBidi" w:cstheme="majorBidi"/>
          <w:sz w:val="24"/>
          <w:szCs w:val="24"/>
        </w:rPr>
        <w:t>La classification des ontologies permet de positionner chacune d’elles dans un contexte défini. Néanmoins, chaque ontologie peut être classée selon plusieurs dimensions. Ainsi, une classification judicieuse doit prendre en compte une classification multidimensionnelle.</w:t>
      </w:r>
    </w:p>
    <w:p w:rsidR="00B03D91" w:rsidRPr="00392997" w:rsidRDefault="00B03D91" w:rsidP="00722FFA">
      <w:pPr>
        <w:spacing w:line="360" w:lineRule="auto"/>
        <w:jc w:val="both"/>
        <w:rPr>
          <w:rFonts w:asciiTheme="majorBidi" w:hAnsiTheme="majorBidi" w:cstheme="majorBidi"/>
          <w:sz w:val="24"/>
          <w:szCs w:val="24"/>
        </w:rPr>
      </w:pPr>
      <w:r w:rsidRPr="00392997">
        <w:rPr>
          <w:rFonts w:asciiTheme="majorBidi" w:hAnsiTheme="majorBidi" w:cstheme="majorBidi"/>
          <w:sz w:val="24"/>
          <w:szCs w:val="24"/>
        </w:rPr>
        <w:t xml:space="preserve">    Dans cette section, sont données les principales classifications des ontologies en investissant trois dimensions, à savoir ; objet de conceptualisation, niveau de détail et niveau de formalisme de représentation.</w:t>
      </w:r>
    </w:p>
    <w:p w:rsidR="00B03D91" w:rsidRPr="00392997" w:rsidRDefault="00B03D91" w:rsidP="00722FFA">
      <w:pPr>
        <w:spacing w:line="360" w:lineRule="auto"/>
        <w:jc w:val="both"/>
        <w:rPr>
          <w:rFonts w:asciiTheme="majorBidi" w:hAnsiTheme="majorBidi" w:cstheme="majorBidi"/>
          <w:b/>
          <w:bCs/>
          <w:sz w:val="26"/>
          <w:szCs w:val="26"/>
        </w:rPr>
      </w:pPr>
      <w:r w:rsidRPr="00392997">
        <w:rPr>
          <w:rFonts w:asciiTheme="majorBidi" w:hAnsiTheme="majorBidi" w:cstheme="majorBidi"/>
          <w:b/>
          <w:bCs/>
          <w:sz w:val="26"/>
          <w:szCs w:val="26"/>
        </w:rPr>
        <w:t>2.</w:t>
      </w:r>
      <w:r w:rsidR="00566A8D" w:rsidRPr="00392997">
        <w:rPr>
          <w:rFonts w:asciiTheme="majorBidi" w:hAnsiTheme="majorBidi" w:cstheme="majorBidi"/>
          <w:b/>
          <w:bCs/>
          <w:sz w:val="26"/>
          <w:szCs w:val="26"/>
        </w:rPr>
        <w:t>4</w:t>
      </w:r>
      <w:r w:rsidRPr="00392997">
        <w:rPr>
          <w:rFonts w:asciiTheme="majorBidi" w:hAnsiTheme="majorBidi" w:cstheme="majorBidi"/>
          <w:b/>
          <w:bCs/>
          <w:sz w:val="26"/>
          <w:szCs w:val="26"/>
        </w:rPr>
        <w:t>.1 Dimension « objet de conceptualisation » :</w:t>
      </w:r>
    </w:p>
    <w:p w:rsidR="00B03D91" w:rsidRPr="00392997" w:rsidRDefault="009D333F" w:rsidP="00722FFA">
      <w:pPr>
        <w:spacing w:line="360" w:lineRule="auto"/>
        <w:jc w:val="both"/>
        <w:rPr>
          <w:rFonts w:asciiTheme="majorBidi" w:hAnsiTheme="majorBidi" w:cstheme="majorBidi"/>
          <w:sz w:val="24"/>
          <w:szCs w:val="24"/>
        </w:rPr>
      </w:pPr>
      <w:r w:rsidRPr="00392997">
        <w:rPr>
          <w:rFonts w:asciiTheme="majorBidi" w:hAnsiTheme="majorBidi" w:cstheme="majorBidi"/>
          <w:sz w:val="24"/>
          <w:szCs w:val="24"/>
        </w:rPr>
        <w:lastRenderedPageBreak/>
        <w:t xml:space="preserve">    </w:t>
      </w:r>
      <w:r w:rsidR="00B03D91" w:rsidRPr="00392997">
        <w:rPr>
          <w:rFonts w:asciiTheme="majorBidi" w:hAnsiTheme="majorBidi" w:cstheme="majorBidi"/>
          <w:sz w:val="24"/>
          <w:szCs w:val="24"/>
        </w:rPr>
        <w:t>La classification selon l’objet de conceptualisation se divise principalement en six types : 1) Haut niveau; 2) Générique; 3) Représentation de connaissances; 4) Domaine ; 5) Tâche; 6) Application.</w:t>
      </w:r>
      <w:r w:rsidR="00355F64">
        <w:rPr>
          <w:rFonts w:asciiTheme="majorBidi" w:hAnsiTheme="majorBidi" w:cstheme="majorBidi"/>
          <w:sz w:val="24"/>
          <w:szCs w:val="24"/>
        </w:rPr>
        <w:t>[</w:t>
      </w:r>
      <w:r w:rsidR="00355F64" w:rsidRPr="00355F64">
        <w:rPr>
          <w:rFonts w:asciiTheme="majorBidi" w:hAnsiTheme="majorBidi" w:cstheme="majorBidi"/>
          <w:sz w:val="24"/>
          <w:szCs w:val="24"/>
        </w:rPr>
        <w:t xml:space="preserve"> </w:t>
      </w:r>
      <w:r w:rsidR="00355F64" w:rsidRPr="004A3D21">
        <w:rPr>
          <w:rFonts w:asciiTheme="majorBidi" w:hAnsiTheme="majorBidi" w:cstheme="majorBidi"/>
          <w:sz w:val="24"/>
          <w:szCs w:val="24"/>
        </w:rPr>
        <w:t>Mr. Djaghloul Younes</w:t>
      </w:r>
      <w:r w:rsidR="00355F64">
        <w:rPr>
          <w:rFonts w:asciiTheme="majorBidi" w:hAnsiTheme="majorBidi" w:cstheme="majorBidi"/>
          <w:sz w:val="24"/>
          <w:szCs w:val="24"/>
        </w:rPr>
        <w:t>,6].</w:t>
      </w:r>
    </w:p>
    <w:p w:rsidR="002561BF" w:rsidRDefault="00B03D91" w:rsidP="002561BF">
      <w:pPr>
        <w:spacing w:line="360" w:lineRule="auto"/>
        <w:jc w:val="both"/>
        <w:rPr>
          <w:rFonts w:asciiTheme="majorBidi" w:hAnsiTheme="majorBidi" w:cstheme="majorBidi"/>
          <w:sz w:val="24"/>
          <w:szCs w:val="24"/>
        </w:rPr>
      </w:pPr>
      <w:r w:rsidRPr="002561BF">
        <w:rPr>
          <w:rFonts w:asciiTheme="majorBidi" w:hAnsiTheme="majorBidi" w:cstheme="majorBidi"/>
          <w:b/>
          <w:bCs/>
          <w:sz w:val="24"/>
          <w:szCs w:val="24"/>
        </w:rPr>
        <w:t xml:space="preserve">    Ontologie de haut niveau : </w:t>
      </w:r>
      <w:r w:rsidR="006D526B">
        <w:rPr>
          <w:rFonts w:asciiTheme="majorBidi" w:hAnsiTheme="majorBidi" w:cstheme="majorBidi"/>
          <w:sz w:val="24"/>
          <w:szCs w:val="24"/>
        </w:rPr>
        <w:t xml:space="preserve">cette ontologie </w:t>
      </w:r>
      <w:r w:rsidRPr="00392997">
        <w:rPr>
          <w:rFonts w:asciiTheme="majorBidi" w:hAnsiTheme="majorBidi" w:cstheme="majorBidi"/>
          <w:sz w:val="24"/>
          <w:szCs w:val="24"/>
        </w:rPr>
        <w:t>est une ontologie générale. Elle s’intéresse à l’étude des catégories existantes dans notre monde (l’espace, le temps, les processus, les états...).</w:t>
      </w:r>
    </w:p>
    <w:p w:rsidR="00B03D91" w:rsidRPr="00392997" w:rsidRDefault="00B03D91" w:rsidP="002561BF">
      <w:pPr>
        <w:spacing w:line="360" w:lineRule="auto"/>
        <w:jc w:val="both"/>
        <w:rPr>
          <w:rFonts w:asciiTheme="majorBidi" w:hAnsiTheme="majorBidi" w:cstheme="majorBidi"/>
          <w:sz w:val="24"/>
          <w:szCs w:val="24"/>
        </w:rPr>
      </w:pPr>
      <w:r w:rsidRPr="002561BF">
        <w:rPr>
          <w:rFonts w:asciiTheme="majorBidi" w:hAnsiTheme="majorBidi" w:cstheme="majorBidi"/>
          <w:b/>
          <w:bCs/>
          <w:sz w:val="24"/>
          <w:szCs w:val="24"/>
        </w:rPr>
        <w:t xml:space="preserve">    Ontologie générique :</w:t>
      </w:r>
      <w:r w:rsidRPr="00392997">
        <w:rPr>
          <w:rFonts w:asciiTheme="majorBidi" w:hAnsiTheme="majorBidi" w:cstheme="majorBidi"/>
          <w:sz w:val="24"/>
          <w:szCs w:val="24"/>
        </w:rPr>
        <w:t xml:space="preserve"> L’ontologie générique appelée aussi méta-ontologie utilise des concepts moins abstraits que l’ontologie de haut niveau. Mais ces concepts sont assez généraux pour qu’ils puissent êtres utilisés dans des domaines précis. Ce type d’ontologie s’adresse principalement à résoudre des problèmes génériques pouvant être utilisé à travers plusieurs domaines. </w:t>
      </w:r>
    </w:p>
    <w:p w:rsidR="002561BF" w:rsidRDefault="00B03D91" w:rsidP="002561BF">
      <w:pPr>
        <w:spacing w:line="360" w:lineRule="auto"/>
        <w:jc w:val="both"/>
        <w:rPr>
          <w:rFonts w:asciiTheme="majorBidi" w:hAnsiTheme="majorBidi" w:cstheme="majorBidi"/>
          <w:sz w:val="24"/>
          <w:szCs w:val="24"/>
        </w:rPr>
      </w:pPr>
      <w:r w:rsidRPr="00392997">
        <w:rPr>
          <w:rFonts w:asciiTheme="majorBidi" w:hAnsiTheme="majorBidi" w:cstheme="majorBidi"/>
          <w:sz w:val="24"/>
          <w:szCs w:val="24"/>
        </w:rPr>
        <w:t xml:space="preserve">    </w:t>
      </w:r>
      <w:r w:rsidRPr="002561BF">
        <w:rPr>
          <w:rFonts w:asciiTheme="majorBidi" w:hAnsiTheme="majorBidi" w:cstheme="majorBidi"/>
          <w:b/>
          <w:bCs/>
          <w:sz w:val="24"/>
          <w:szCs w:val="24"/>
        </w:rPr>
        <w:t xml:space="preserve">Ontologie de représentation de connaissances : </w:t>
      </w:r>
      <w:r w:rsidRPr="00392997">
        <w:rPr>
          <w:rFonts w:asciiTheme="majorBidi" w:hAnsiTheme="majorBidi" w:cstheme="majorBidi"/>
          <w:sz w:val="24"/>
          <w:szCs w:val="24"/>
        </w:rPr>
        <w:t>Le rôle de cette ontologie est de capturer les concepts permettant la représentation et la formalisation des connaissances.</w:t>
      </w:r>
    </w:p>
    <w:p w:rsidR="0061749E" w:rsidRPr="00392997" w:rsidRDefault="00B03D91" w:rsidP="002561BF">
      <w:pPr>
        <w:spacing w:line="360" w:lineRule="auto"/>
        <w:jc w:val="both"/>
        <w:rPr>
          <w:rFonts w:asciiTheme="majorBidi" w:hAnsiTheme="majorBidi" w:cstheme="majorBidi"/>
          <w:sz w:val="24"/>
          <w:szCs w:val="24"/>
        </w:rPr>
      </w:pPr>
      <w:r w:rsidRPr="00392997">
        <w:rPr>
          <w:rFonts w:asciiTheme="majorBidi" w:hAnsiTheme="majorBidi" w:cstheme="majorBidi"/>
          <w:sz w:val="24"/>
          <w:szCs w:val="24"/>
        </w:rPr>
        <w:t xml:space="preserve">    </w:t>
      </w:r>
      <w:r w:rsidRPr="002561BF">
        <w:rPr>
          <w:rFonts w:asciiTheme="majorBidi" w:hAnsiTheme="majorBidi" w:cstheme="majorBidi"/>
          <w:b/>
          <w:bCs/>
          <w:sz w:val="24"/>
          <w:szCs w:val="24"/>
        </w:rPr>
        <w:t>Ontologie de domaine :</w:t>
      </w:r>
      <w:r w:rsidRPr="00392997">
        <w:rPr>
          <w:rFonts w:asciiTheme="majorBidi" w:hAnsiTheme="majorBidi" w:cstheme="majorBidi"/>
          <w:sz w:val="24"/>
          <w:szCs w:val="24"/>
        </w:rPr>
        <w:t xml:space="preserve"> L’ontologie de domaine propose l’ensemble des termes et des concepts d’un domaine, comme scalpel ou scanner dans la médecine. </w:t>
      </w:r>
    </w:p>
    <w:p w:rsidR="00B03D91" w:rsidRPr="00392997" w:rsidRDefault="0061749E" w:rsidP="002561BF">
      <w:pPr>
        <w:spacing w:line="360" w:lineRule="auto"/>
        <w:jc w:val="both"/>
        <w:rPr>
          <w:rFonts w:asciiTheme="majorBidi" w:hAnsiTheme="majorBidi" w:cstheme="majorBidi"/>
          <w:sz w:val="24"/>
          <w:szCs w:val="24"/>
        </w:rPr>
      </w:pPr>
      <w:r w:rsidRPr="002561BF">
        <w:rPr>
          <w:rFonts w:asciiTheme="majorBidi" w:hAnsiTheme="majorBidi" w:cstheme="majorBidi"/>
          <w:b/>
          <w:bCs/>
          <w:sz w:val="24"/>
          <w:szCs w:val="24"/>
        </w:rPr>
        <w:t xml:space="preserve">    </w:t>
      </w:r>
      <w:r w:rsidR="00B03D91" w:rsidRPr="002561BF">
        <w:rPr>
          <w:rFonts w:asciiTheme="majorBidi" w:hAnsiTheme="majorBidi" w:cstheme="majorBidi"/>
          <w:b/>
          <w:bCs/>
          <w:sz w:val="24"/>
          <w:szCs w:val="24"/>
        </w:rPr>
        <w:t>Ontologie de tâche :</w:t>
      </w:r>
      <w:r w:rsidR="00B03D91" w:rsidRPr="00392997">
        <w:rPr>
          <w:rFonts w:asciiTheme="majorBidi" w:hAnsiTheme="majorBidi" w:cstheme="majorBidi"/>
          <w:sz w:val="24"/>
          <w:szCs w:val="24"/>
        </w:rPr>
        <w:t xml:space="preserve"> le rôle de cette ontologie est de caractériser les connaissances concernant une tâche particulière. Cette dernière</w:t>
      </w:r>
      <w:r w:rsidRPr="00392997">
        <w:rPr>
          <w:rFonts w:asciiTheme="majorBidi" w:hAnsiTheme="majorBidi" w:cstheme="majorBidi"/>
          <w:sz w:val="24"/>
          <w:szCs w:val="24"/>
        </w:rPr>
        <w:t xml:space="preserve"> </w:t>
      </w:r>
      <w:r w:rsidR="00B03D91" w:rsidRPr="00392997">
        <w:rPr>
          <w:rFonts w:asciiTheme="majorBidi" w:hAnsiTheme="majorBidi" w:cstheme="majorBidi"/>
          <w:sz w:val="24"/>
          <w:szCs w:val="24"/>
        </w:rPr>
        <w:t xml:space="preserve">n’appartient pas nécessairement à un seul domaine. </w:t>
      </w:r>
    </w:p>
    <w:p w:rsidR="002561BF" w:rsidRDefault="006037C1" w:rsidP="002561BF">
      <w:pPr>
        <w:spacing w:line="360" w:lineRule="auto"/>
        <w:jc w:val="both"/>
        <w:rPr>
          <w:rFonts w:asciiTheme="majorBidi" w:hAnsiTheme="majorBidi" w:cstheme="majorBidi"/>
          <w:sz w:val="24"/>
          <w:szCs w:val="24"/>
        </w:rPr>
      </w:pPr>
      <w:r w:rsidRPr="002561BF">
        <w:rPr>
          <w:rFonts w:asciiTheme="majorBidi" w:hAnsiTheme="majorBidi" w:cstheme="majorBidi"/>
          <w:b/>
          <w:bCs/>
          <w:sz w:val="24"/>
          <w:szCs w:val="24"/>
        </w:rPr>
        <w:t xml:space="preserve">    </w:t>
      </w:r>
      <w:r w:rsidR="00B03D91" w:rsidRPr="002561BF">
        <w:rPr>
          <w:rFonts w:asciiTheme="majorBidi" w:hAnsiTheme="majorBidi" w:cstheme="majorBidi"/>
          <w:b/>
          <w:bCs/>
          <w:sz w:val="24"/>
          <w:szCs w:val="24"/>
        </w:rPr>
        <w:t>Ontologie d’application :</w:t>
      </w:r>
      <w:r w:rsidR="00B03D91" w:rsidRPr="00392997">
        <w:rPr>
          <w:rFonts w:asciiTheme="majorBidi" w:hAnsiTheme="majorBidi" w:cstheme="majorBidi"/>
          <w:sz w:val="24"/>
          <w:szCs w:val="24"/>
        </w:rPr>
        <w:t xml:space="preserve"> Cette ontologie est considérée comme la plus</w:t>
      </w:r>
      <w:r w:rsidRPr="00392997">
        <w:rPr>
          <w:rFonts w:asciiTheme="majorBidi" w:hAnsiTheme="majorBidi" w:cstheme="majorBidi"/>
          <w:sz w:val="24"/>
          <w:szCs w:val="24"/>
        </w:rPr>
        <w:t xml:space="preserve"> </w:t>
      </w:r>
      <w:r w:rsidR="00B03D91" w:rsidRPr="00392997">
        <w:rPr>
          <w:rFonts w:asciiTheme="majorBidi" w:hAnsiTheme="majorBidi" w:cstheme="majorBidi"/>
          <w:sz w:val="24"/>
          <w:szCs w:val="24"/>
        </w:rPr>
        <w:t>spécifique. Elle traite les connaissances liées à une application déterminée. Un nombre</w:t>
      </w:r>
      <w:r w:rsidRPr="00392997">
        <w:rPr>
          <w:rFonts w:asciiTheme="majorBidi" w:hAnsiTheme="majorBidi" w:cstheme="majorBidi"/>
          <w:sz w:val="24"/>
          <w:szCs w:val="24"/>
        </w:rPr>
        <w:t xml:space="preserve"> </w:t>
      </w:r>
      <w:r w:rsidR="00B03D91" w:rsidRPr="00392997">
        <w:rPr>
          <w:rFonts w:asciiTheme="majorBidi" w:hAnsiTheme="majorBidi" w:cstheme="majorBidi"/>
          <w:sz w:val="24"/>
          <w:szCs w:val="24"/>
        </w:rPr>
        <w:t>important des ontologies proposées appartiennent à cette catégorie</w:t>
      </w:r>
    </w:p>
    <w:p w:rsidR="009D333F" w:rsidRPr="00392997" w:rsidRDefault="009D333F" w:rsidP="002561BF">
      <w:pPr>
        <w:spacing w:line="360" w:lineRule="auto"/>
        <w:jc w:val="both"/>
        <w:rPr>
          <w:rFonts w:asciiTheme="majorBidi" w:hAnsiTheme="majorBidi" w:cstheme="majorBidi"/>
          <w:b/>
          <w:bCs/>
          <w:sz w:val="26"/>
          <w:szCs w:val="26"/>
        </w:rPr>
      </w:pPr>
      <w:r w:rsidRPr="00392997">
        <w:rPr>
          <w:rFonts w:asciiTheme="majorBidi" w:hAnsiTheme="majorBidi" w:cstheme="majorBidi"/>
          <w:b/>
          <w:bCs/>
          <w:sz w:val="26"/>
          <w:szCs w:val="26"/>
        </w:rPr>
        <w:t>2.</w:t>
      </w:r>
      <w:r w:rsidR="00566A8D" w:rsidRPr="00392997">
        <w:rPr>
          <w:rFonts w:asciiTheme="majorBidi" w:hAnsiTheme="majorBidi" w:cstheme="majorBidi"/>
          <w:b/>
          <w:bCs/>
          <w:sz w:val="26"/>
          <w:szCs w:val="26"/>
        </w:rPr>
        <w:t>4</w:t>
      </w:r>
      <w:r w:rsidRPr="00392997">
        <w:rPr>
          <w:rFonts w:asciiTheme="majorBidi" w:hAnsiTheme="majorBidi" w:cstheme="majorBidi"/>
          <w:b/>
          <w:bCs/>
          <w:sz w:val="26"/>
          <w:szCs w:val="26"/>
        </w:rPr>
        <w:t>.2  Dimension « détail de l’ontologie » :</w:t>
      </w:r>
    </w:p>
    <w:p w:rsidR="009D333F" w:rsidRPr="00392997" w:rsidRDefault="009D333F" w:rsidP="00722FFA">
      <w:pPr>
        <w:spacing w:line="360" w:lineRule="auto"/>
        <w:jc w:val="both"/>
        <w:rPr>
          <w:rFonts w:asciiTheme="majorBidi" w:hAnsiTheme="majorBidi" w:cstheme="majorBidi"/>
          <w:sz w:val="24"/>
          <w:szCs w:val="24"/>
        </w:rPr>
      </w:pPr>
      <w:r w:rsidRPr="00392997">
        <w:rPr>
          <w:rFonts w:asciiTheme="majorBidi" w:hAnsiTheme="majorBidi" w:cstheme="majorBidi"/>
          <w:sz w:val="24"/>
          <w:szCs w:val="24"/>
        </w:rPr>
        <w:t xml:space="preserve">    Cette dimension de classification permet de donner un degré de détail approprié pour l’ontologie proposée. Elle permet aussi d’estimer son raffinement et sa complexité. On peut proposer deux niveaux de granularité pour exprimer ce degré de détail : granularité large et granularité fine.</w:t>
      </w:r>
      <w:r w:rsidR="00355F64">
        <w:rPr>
          <w:rFonts w:asciiTheme="majorBidi" w:hAnsiTheme="majorBidi" w:cstheme="majorBidi"/>
          <w:sz w:val="24"/>
          <w:szCs w:val="24"/>
        </w:rPr>
        <w:t>[</w:t>
      </w:r>
      <w:r w:rsidR="00355F64" w:rsidRPr="00355F64">
        <w:rPr>
          <w:rFonts w:asciiTheme="majorBidi" w:hAnsiTheme="majorBidi" w:cstheme="majorBidi"/>
          <w:sz w:val="24"/>
          <w:szCs w:val="24"/>
        </w:rPr>
        <w:t xml:space="preserve"> </w:t>
      </w:r>
      <w:r w:rsidR="00355F64" w:rsidRPr="004A3D21">
        <w:rPr>
          <w:rFonts w:asciiTheme="majorBidi" w:hAnsiTheme="majorBidi" w:cstheme="majorBidi"/>
          <w:sz w:val="24"/>
          <w:szCs w:val="24"/>
        </w:rPr>
        <w:t>Mr. Djaghloul Younes</w:t>
      </w:r>
      <w:r w:rsidR="00355F64">
        <w:rPr>
          <w:rFonts w:asciiTheme="majorBidi" w:hAnsiTheme="majorBidi" w:cstheme="majorBidi"/>
          <w:sz w:val="24"/>
          <w:szCs w:val="24"/>
        </w:rPr>
        <w:t>,6].</w:t>
      </w:r>
    </w:p>
    <w:p w:rsidR="009D333F" w:rsidRPr="00392997" w:rsidRDefault="009D333F" w:rsidP="00722FFA">
      <w:pPr>
        <w:spacing w:line="360" w:lineRule="auto"/>
        <w:jc w:val="both"/>
        <w:rPr>
          <w:rFonts w:asciiTheme="majorBidi" w:hAnsiTheme="majorBidi" w:cstheme="majorBidi"/>
          <w:sz w:val="24"/>
          <w:szCs w:val="24"/>
        </w:rPr>
      </w:pPr>
      <w:r w:rsidRPr="00392997">
        <w:rPr>
          <w:rFonts w:asciiTheme="majorBidi" w:hAnsiTheme="majorBidi" w:cstheme="majorBidi"/>
          <w:sz w:val="24"/>
          <w:szCs w:val="24"/>
        </w:rPr>
        <w:t xml:space="preserve">    </w:t>
      </w:r>
      <w:r w:rsidRPr="00355F64">
        <w:rPr>
          <w:rFonts w:asciiTheme="majorBidi" w:hAnsiTheme="majorBidi" w:cstheme="majorBidi"/>
          <w:b/>
          <w:bCs/>
          <w:sz w:val="24"/>
          <w:szCs w:val="24"/>
        </w:rPr>
        <w:t>Granularité large :</w:t>
      </w:r>
      <w:r w:rsidRPr="00392997">
        <w:rPr>
          <w:rFonts w:asciiTheme="majorBidi" w:hAnsiTheme="majorBidi" w:cstheme="majorBidi"/>
          <w:sz w:val="24"/>
          <w:szCs w:val="24"/>
        </w:rPr>
        <w:t xml:space="preserve"> Dans cette catégorie, même si l’ontologie traite un domaine ou une application précise, le vocabulaire est de nature générale. C’est le raffinement qui permet </w:t>
      </w:r>
      <w:r w:rsidRPr="00392997">
        <w:rPr>
          <w:rFonts w:asciiTheme="majorBidi" w:hAnsiTheme="majorBidi" w:cstheme="majorBidi"/>
          <w:sz w:val="24"/>
          <w:szCs w:val="24"/>
        </w:rPr>
        <w:lastRenderedPageBreak/>
        <w:t>d’aboutir à des ontologies plus détaillées. On peut considérer une ontologie de granularité large comme étant une première version dans un processus de développement d’ontologies.</w:t>
      </w:r>
    </w:p>
    <w:p w:rsidR="009D333F" w:rsidRPr="00392997" w:rsidRDefault="009D333F" w:rsidP="00722FFA">
      <w:pPr>
        <w:spacing w:line="360" w:lineRule="auto"/>
        <w:jc w:val="both"/>
        <w:rPr>
          <w:rFonts w:asciiTheme="majorBidi" w:hAnsiTheme="majorBidi" w:cstheme="majorBidi"/>
          <w:sz w:val="24"/>
          <w:szCs w:val="24"/>
        </w:rPr>
      </w:pPr>
      <w:r w:rsidRPr="00392997">
        <w:rPr>
          <w:rFonts w:asciiTheme="majorBidi" w:hAnsiTheme="majorBidi" w:cstheme="majorBidi"/>
          <w:sz w:val="24"/>
          <w:szCs w:val="24"/>
        </w:rPr>
        <w:t xml:space="preserve">    </w:t>
      </w:r>
      <w:r w:rsidRPr="00355F64">
        <w:rPr>
          <w:rFonts w:asciiTheme="majorBidi" w:hAnsiTheme="majorBidi" w:cstheme="majorBidi"/>
          <w:b/>
          <w:bCs/>
          <w:sz w:val="24"/>
          <w:szCs w:val="24"/>
        </w:rPr>
        <w:t>Granularité fine :</w:t>
      </w:r>
      <w:r w:rsidRPr="00392997">
        <w:rPr>
          <w:rFonts w:asciiTheme="majorBidi" w:hAnsiTheme="majorBidi" w:cstheme="majorBidi"/>
          <w:sz w:val="24"/>
          <w:szCs w:val="24"/>
        </w:rPr>
        <w:t xml:space="preserve"> Dans cette catégorie, l’ontologie possède un vocabulaire riche et détaillé. Elle permet de décrire de façon précise les concepts utilisés. Toute ontologie qui veut être opérationnelle, doit appartenir à cette catégorie.</w:t>
      </w:r>
    </w:p>
    <w:p w:rsidR="009D333F" w:rsidRPr="001C77D4" w:rsidRDefault="009D333F" w:rsidP="00722FFA">
      <w:pPr>
        <w:spacing w:line="360" w:lineRule="auto"/>
        <w:jc w:val="both"/>
        <w:rPr>
          <w:rFonts w:asciiTheme="majorBidi" w:hAnsiTheme="majorBidi" w:cstheme="majorBidi"/>
          <w:b/>
          <w:bCs/>
          <w:sz w:val="26"/>
          <w:szCs w:val="26"/>
        </w:rPr>
      </w:pPr>
      <w:r w:rsidRPr="001C77D4">
        <w:rPr>
          <w:rFonts w:asciiTheme="majorBidi" w:hAnsiTheme="majorBidi" w:cstheme="majorBidi"/>
          <w:b/>
          <w:bCs/>
          <w:sz w:val="26"/>
          <w:szCs w:val="26"/>
        </w:rPr>
        <w:t>2.</w:t>
      </w:r>
      <w:r w:rsidR="00566A8D" w:rsidRPr="001C77D4">
        <w:rPr>
          <w:rFonts w:asciiTheme="majorBidi" w:hAnsiTheme="majorBidi" w:cstheme="majorBidi"/>
          <w:b/>
          <w:bCs/>
          <w:sz w:val="26"/>
          <w:szCs w:val="26"/>
        </w:rPr>
        <w:t>4</w:t>
      </w:r>
      <w:r w:rsidRPr="001C77D4">
        <w:rPr>
          <w:rFonts w:asciiTheme="majorBidi" w:hAnsiTheme="majorBidi" w:cstheme="majorBidi"/>
          <w:b/>
          <w:bCs/>
          <w:sz w:val="26"/>
          <w:szCs w:val="26"/>
        </w:rPr>
        <w:t>.3  Dimension « niveau de formalisme » :</w:t>
      </w:r>
    </w:p>
    <w:p w:rsidR="009D333F" w:rsidRPr="00392997" w:rsidRDefault="009D333F" w:rsidP="002561BF">
      <w:pPr>
        <w:spacing w:line="360" w:lineRule="auto"/>
        <w:jc w:val="both"/>
        <w:rPr>
          <w:rFonts w:asciiTheme="majorBidi" w:hAnsiTheme="majorBidi" w:cstheme="majorBidi"/>
          <w:sz w:val="24"/>
          <w:szCs w:val="24"/>
        </w:rPr>
      </w:pPr>
      <w:r w:rsidRPr="00392997">
        <w:rPr>
          <w:rFonts w:asciiTheme="majorBidi" w:hAnsiTheme="majorBidi" w:cstheme="majorBidi"/>
          <w:sz w:val="24"/>
          <w:szCs w:val="24"/>
        </w:rPr>
        <w:t xml:space="preserve">    Cette dimension permet de classifier les ontologies selon le niveau de formalisme du langage de représentation utilisé</w:t>
      </w:r>
      <w:r w:rsidR="002561BF">
        <w:rPr>
          <w:rFonts w:asciiTheme="majorBidi" w:hAnsiTheme="majorBidi" w:cstheme="majorBidi"/>
          <w:sz w:val="24"/>
          <w:szCs w:val="24"/>
        </w:rPr>
        <w:t>.</w:t>
      </w:r>
      <w:r w:rsidRPr="00392997">
        <w:rPr>
          <w:rFonts w:asciiTheme="majorBidi" w:hAnsiTheme="majorBidi" w:cstheme="majorBidi"/>
          <w:sz w:val="24"/>
          <w:szCs w:val="24"/>
        </w:rPr>
        <w:t xml:space="preserve"> Une classification en quatre types de langage est donnée .informel, semi-informel, semi-formel et formel.</w:t>
      </w:r>
    </w:p>
    <w:p w:rsidR="00951E12" w:rsidRPr="00392997" w:rsidRDefault="009D333F" w:rsidP="00722FFA">
      <w:pPr>
        <w:spacing w:line="360" w:lineRule="auto"/>
        <w:jc w:val="both"/>
        <w:rPr>
          <w:rFonts w:asciiTheme="majorBidi" w:hAnsiTheme="majorBidi" w:cstheme="majorBidi"/>
          <w:sz w:val="24"/>
          <w:szCs w:val="24"/>
        </w:rPr>
      </w:pPr>
      <w:r w:rsidRPr="00392997">
        <w:rPr>
          <w:rFonts w:asciiTheme="majorBidi" w:hAnsiTheme="majorBidi" w:cstheme="majorBidi"/>
          <w:sz w:val="24"/>
          <w:szCs w:val="24"/>
        </w:rPr>
        <w:t xml:space="preserve">    Le langage informel représente le langage naturel. Ce langage est utilisé seulement dans la phase de discussion afin de présenter une vue globale de l’ontologie. Le langage semi-informel représente un langage naturel limité et structuré en éliminant d’éventuelles ambiguïtés.</w:t>
      </w:r>
      <w:r w:rsidR="00AC20B7">
        <w:rPr>
          <w:rFonts w:asciiTheme="majorBidi" w:hAnsiTheme="majorBidi" w:cstheme="majorBidi"/>
          <w:sz w:val="24"/>
          <w:szCs w:val="24"/>
        </w:rPr>
        <w:t xml:space="preserve"> </w:t>
      </w:r>
      <w:r w:rsidRPr="00392997">
        <w:rPr>
          <w:rFonts w:asciiTheme="majorBidi" w:hAnsiTheme="majorBidi" w:cstheme="majorBidi"/>
          <w:sz w:val="24"/>
          <w:szCs w:val="24"/>
        </w:rPr>
        <w:t>Le langage semi-formel représente un langage artificiel défini formellement. Le langage de modélisation UML (</w:t>
      </w:r>
      <w:proofErr w:type="spellStart"/>
      <w:r w:rsidRPr="00392997">
        <w:rPr>
          <w:rFonts w:asciiTheme="majorBidi" w:hAnsiTheme="majorBidi" w:cstheme="majorBidi"/>
          <w:sz w:val="24"/>
          <w:szCs w:val="24"/>
        </w:rPr>
        <w:t>Unified</w:t>
      </w:r>
      <w:proofErr w:type="spellEnd"/>
      <w:r w:rsidRPr="00392997">
        <w:rPr>
          <w:rFonts w:asciiTheme="majorBidi" w:hAnsiTheme="majorBidi" w:cstheme="majorBidi"/>
          <w:sz w:val="24"/>
          <w:szCs w:val="24"/>
        </w:rPr>
        <w:t xml:space="preserve"> </w:t>
      </w:r>
      <w:proofErr w:type="spellStart"/>
      <w:r w:rsidRPr="00392997">
        <w:rPr>
          <w:rFonts w:asciiTheme="majorBidi" w:hAnsiTheme="majorBidi" w:cstheme="majorBidi"/>
          <w:sz w:val="24"/>
          <w:szCs w:val="24"/>
        </w:rPr>
        <w:t>Modeling</w:t>
      </w:r>
      <w:proofErr w:type="spellEnd"/>
      <w:r w:rsidRPr="00392997">
        <w:rPr>
          <w:rFonts w:asciiTheme="majorBidi" w:hAnsiTheme="majorBidi" w:cstheme="majorBidi"/>
          <w:sz w:val="24"/>
          <w:szCs w:val="24"/>
        </w:rPr>
        <w:t xml:space="preserve"> </w:t>
      </w:r>
      <w:proofErr w:type="spellStart"/>
      <w:r w:rsidRPr="00392997">
        <w:rPr>
          <w:rFonts w:asciiTheme="majorBidi" w:hAnsiTheme="majorBidi" w:cstheme="majorBidi"/>
          <w:sz w:val="24"/>
          <w:szCs w:val="24"/>
        </w:rPr>
        <w:t>Language</w:t>
      </w:r>
      <w:proofErr w:type="spellEnd"/>
      <w:r w:rsidRPr="00392997">
        <w:rPr>
          <w:rFonts w:asciiTheme="majorBidi" w:hAnsiTheme="majorBidi" w:cstheme="majorBidi"/>
          <w:sz w:val="24"/>
          <w:szCs w:val="24"/>
        </w:rPr>
        <w:t>) constitue un exemple de ce type. UML se base sur un langage graphique avec une définition rigoureuse pour les notations proposées.</w:t>
      </w:r>
      <w:r w:rsidR="00AC20B7">
        <w:rPr>
          <w:rFonts w:asciiTheme="majorBidi" w:hAnsiTheme="majorBidi" w:cstheme="majorBidi"/>
          <w:sz w:val="24"/>
          <w:szCs w:val="24"/>
        </w:rPr>
        <w:t xml:space="preserve"> </w:t>
      </w:r>
      <w:r w:rsidRPr="00392997">
        <w:rPr>
          <w:rFonts w:asciiTheme="majorBidi" w:hAnsiTheme="majorBidi" w:cstheme="majorBidi"/>
          <w:sz w:val="24"/>
          <w:szCs w:val="24"/>
        </w:rPr>
        <w:t>Le langage formel représente un langage artificiel contenant une sémantique formelle et des théorèmes et preuves sur ces propriétés.</w:t>
      </w:r>
      <w:r w:rsidR="00355F64">
        <w:rPr>
          <w:rFonts w:asciiTheme="majorBidi" w:hAnsiTheme="majorBidi" w:cstheme="majorBidi"/>
          <w:sz w:val="24"/>
          <w:szCs w:val="24"/>
        </w:rPr>
        <w:t>[</w:t>
      </w:r>
      <w:r w:rsidR="00355F64" w:rsidRPr="00355F64">
        <w:rPr>
          <w:rFonts w:asciiTheme="majorBidi" w:hAnsiTheme="majorBidi" w:cstheme="majorBidi"/>
          <w:sz w:val="24"/>
          <w:szCs w:val="24"/>
        </w:rPr>
        <w:t xml:space="preserve"> </w:t>
      </w:r>
      <w:r w:rsidR="00355F64" w:rsidRPr="004A3D21">
        <w:rPr>
          <w:rFonts w:asciiTheme="majorBidi" w:hAnsiTheme="majorBidi" w:cstheme="majorBidi"/>
          <w:sz w:val="24"/>
          <w:szCs w:val="24"/>
        </w:rPr>
        <w:t>Mr. Djaghloul Younes</w:t>
      </w:r>
      <w:r w:rsidR="00355F64">
        <w:rPr>
          <w:rFonts w:asciiTheme="majorBidi" w:hAnsiTheme="majorBidi" w:cstheme="majorBidi"/>
          <w:sz w:val="24"/>
          <w:szCs w:val="24"/>
        </w:rPr>
        <w:t>,6].</w:t>
      </w:r>
    </w:p>
    <w:p w:rsidR="007B0B8D" w:rsidRDefault="00951E12" w:rsidP="007B0B8D">
      <w:pPr>
        <w:spacing w:line="360" w:lineRule="auto"/>
        <w:jc w:val="both"/>
        <w:rPr>
          <w:rFonts w:asciiTheme="majorBidi" w:hAnsiTheme="majorBidi" w:cstheme="majorBidi"/>
          <w:sz w:val="24"/>
          <w:szCs w:val="24"/>
        </w:rPr>
      </w:pPr>
      <w:r w:rsidRPr="00392997">
        <w:rPr>
          <w:rFonts w:asciiTheme="majorBidi" w:hAnsiTheme="majorBidi" w:cstheme="majorBidi"/>
          <w:sz w:val="24"/>
          <w:szCs w:val="24"/>
        </w:rPr>
        <w:t xml:space="preserve">    </w:t>
      </w:r>
      <w:r w:rsidR="00294608" w:rsidRPr="00392997">
        <w:rPr>
          <w:rFonts w:asciiTheme="majorBidi" w:hAnsiTheme="majorBidi" w:cstheme="majorBidi"/>
          <w:sz w:val="24"/>
          <w:szCs w:val="24"/>
        </w:rPr>
        <w:t>Afin de résumer la classification, nous proposons la figure suivante :</w:t>
      </w:r>
    </w:p>
    <w:p w:rsidR="002561BF" w:rsidRDefault="002561BF" w:rsidP="007B0B8D">
      <w:pPr>
        <w:spacing w:line="360" w:lineRule="auto"/>
        <w:jc w:val="both"/>
        <w:rPr>
          <w:rFonts w:asciiTheme="majorBidi" w:hAnsiTheme="majorBidi" w:cstheme="majorBidi"/>
          <w:sz w:val="24"/>
          <w:szCs w:val="24"/>
        </w:rPr>
      </w:pPr>
    </w:p>
    <w:p w:rsidR="002561BF" w:rsidRDefault="002561BF" w:rsidP="007B0B8D">
      <w:pPr>
        <w:spacing w:line="360" w:lineRule="auto"/>
        <w:jc w:val="both"/>
        <w:rPr>
          <w:rFonts w:asciiTheme="majorBidi" w:hAnsiTheme="majorBidi" w:cstheme="majorBidi"/>
          <w:sz w:val="24"/>
          <w:szCs w:val="24"/>
        </w:rPr>
      </w:pPr>
    </w:p>
    <w:p w:rsidR="002561BF" w:rsidRDefault="002561BF" w:rsidP="007B0B8D">
      <w:pPr>
        <w:spacing w:line="360" w:lineRule="auto"/>
        <w:jc w:val="both"/>
        <w:rPr>
          <w:rFonts w:asciiTheme="majorBidi" w:hAnsiTheme="majorBidi" w:cstheme="majorBidi"/>
          <w:sz w:val="24"/>
          <w:szCs w:val="24"/>
        </w:rPr>
      </w:pPr>
    </w:p>
    <w:p w:rsidR="002561BF" w:rsidRDefault="002561BF" w:rsidP="007B0B8D">
      <w:pPr>
        <w:spacing w:line="360" w:lineRule="auto"/>
        <w:jc w:val="both"/>
        <w:rPr>
          <w:rFonts w:asciiTheme="majorBidi" w:hAnsiTheme="majorBidi" w:cstheme="majorBidi"/>
          <w:sz w:val="24"/>
          <w:szCs w:val="24"/>
        </w:rPr>
      </w:pPr>
    </w:p>
    <w:p w:rsidR="002561BF" w:rsidRDefault="002561BF" w:rsidP="007B0B8D">
      <w:pPr>
        <w:spacing w:line="360" w:lineRule="auto"/>
        <w:jc w:val="both"/>
        <w:rPr>
          <w:rFonts w:asciiTheme="majorBidi" w:hAnsiTheme="majorBidi" w:cstheme="majorBidi"/>
          <w:sz w:val="24"/>
          <w:szCs w:val="24"/>
        </w:rPr>
      </w:pPr>
    </w:p>
    <w:p w:rsidR="002561BF" w:rsidRDefault="002561BF" w:rsidP="007B0B8D">
      <w:pPr>
        <w:spacing w:line="360" w:lineRule="auto"/>
        <w:jc w:val="both"/>
        <w:rPr>
          <w:rFonts w:asciiTheme="majorBidi" w:hAnsiTheme="majorBidi" w:cstheme="majorBidi"/>
          <w:sz w:val="24"/>
          <w:szCs w:val="24"/>
        </w:rPr>
      </w:pPr>
    </w:p>
    <w:p w:rsidR="002561BF" w:rsidRDefault="002561BF" w:rsidP="007B0B8D">
      <w:pPr>
        <w:spacing w:line="360" w:lineRule="auto"/>
        <w:jc w:val="both"/>
        <w:rPr>
          <w:rFonts w:asciiTheme="majorBidi" w:hAnsiTheme="majorBidi" w:cstheme="majorBidi"/>
          <w:sz w:val="24"/>
          <w:szCs w:val="24"/>
        </w:rPr>
      </w:pPr>
    </w:p>
    <w:p w:rsidR="002561BF" w:rsidRDefault="002561BF" w:rsidP="007B0B8D">
      <w:pPr>
        <w:spacing w:line="360" w:lineRule="auto"/>
        <w:jc w:val="both"/>
        <w:rPr>
          <w:rFonts w:asciiTheme="majorBidi" w:hAnsiTheme="majorBidi" w:cstheme="majorBidi"/>
          <w:sz w:val="24"/>
          <w:szCs w:val="24"/>
        </w:rPr>
      </w:pPr>
    </w:p>
    <w:p w:rsidR="002561BF" w:rsidRPr="00392997" w:rsidRDefault="002561BF" w:rsidP="007B0B8D">
      <w:pPr>
        <w:spacing w:line="360" w:lineRule="auto"/>
        <w:jc w:val="both"/>
        <w:rPr>
          <w:rFonts w:asciiTheme="majorBidi" w:hAnsiTheme="majorBidi" w:cstheme="majorBidi"/>
          <w:sz w:val="24"/>
          <w:szCs w:val="24"/>
        </w:rPr>
      </w:pPr>
    </w:p>
    <w:p w:rsidR="00294608" w:rsidRPr="00392997" w:rsidRDefault="006B16E5" w:rsidP="00722FFA">
      <w:pPr>
        <w:spacing w:line="360" w:lineRule="auto"/>
        <w:jc w:val="both"/>
        <w:rPr>
          <w:rFonts w:asciiTheme="majorBidi" w:hAnsiTheme="majorBidi" w:cstheme="majorBidi"/>
          <w:sz w:val="24"/>
          <w:szCs w:val="24"/>
        </w:rPr>
      </w:pPr>
      <w:r>
        <w:rPr>
          <w:rFonts w:asciiTheme="majorBidi" w:hAnsiTheme="majorBidi" w:cstheme="majorBidi"/>
          <w:noProof/>
          <w:sz w:val="24"/>
          <w:szCs w:val="24"/>
          <w:lang w:eastAsia="fr-FR"/>
        </w:rPr>
        <w:lastRenderedPageBreak/>
        <w:pict>
          <v:rect id="_x0000_s1063" style="position:absolute;left:0;text-align:left;margin-left:39.45pt;margin-top:-1.4pt;width:372.75pt;height:31.5pt;z-index:251672576">
            <v:textbox style="mso-next-textbox:#_x0000_s1063">
              <w:txbxContent>
                <w:p w:rsidR="00872181" w:rsidRPr="00DF49ED" w:rsidRDefault="00872181" w:rsidP="00F839A9">
                  <w:pPr>
                    <w:jc w:val="center"/>
                    <w:rPr>
                      <w:rFonts w:asciiTheme="majorBidi" w:hAnsiTheme="majorBidi" w:cstheme="majorBidi"/>
                      <w:b/>
                      <w:bCs/>
                      <w:sz w:val="28"/>
                      <w:szCs w:val="28"/>
                    </w:rPr>
                  </w:pPr>
                  <w:r w:rsidRPr="00DF49ED">
                    <w:rPr>
                      <w:rFonts w:asciiTheme="majorBidi" w:hAnsiTheme="majorBidi" w:cstheme="majorBidi"/>
                      <w:b/>
                      <w:bCs/>
                      <w:sz w:val="28"/>
                      <w:szCs w:val="28"/>
                    </w:rPr>
                    <w:t>Typologie et classification des ontologie</w:t>
                  </w:r>
                </w:p>
              </w:txbxContent>
            </v:textbox>
          </v:rect>
        </w:pict>
      </w:r>
      <w:r>
        <w:rPr>
          <w:rFonts w:asciiTheme="majorBidi" w:hAnsiTheme="majorBidi" w:cstheme="majorBidi"/>
          <w:noProof/>
          <w:sz w:val="24"/>
          <w:szCs w:val="24"/>
          <w:lang w:eastAsia="fr-FR"/>
        </w:rPr>
        <w:pict>
          <v:shapetype id="_x0000_t32" coordsize="21600,21600" o:spt="32" o:oned="t" path="m,l21600,21600e" filled="f">
            <v:path arrowok="t" fillok="f" o:connecttype="none"/>
            <o:lock v:ext="edit" shapetype="t"/>
          </v:shapetype>
          <v:shape id="_x0000_s1097" type="#_x0000_t32" style="position:absolute;left:0;text-align:left;margin-left:65.7pt;margin-top:30.1pt;width:11.25pt;height:6.4pt;flip:x;z-index:251689984" o:connectortype="straight"/>
        </w:pict>
      </w:r>
      <w:r>
        <w:rPr>
          <w:rFonts w:asciiTheme="majorBidi" w:hAnsiTheme="majorBidi" w:cstheme="majorBidi"/>
          <w:noProof/>
          <w:sz w:val="24"/>
          <w:szCs w:val="24"/>
          <w:lang w:eastAsia="fr-FR"/>
        </w:rPr>
        <w:pict>
          <v:shape id="_x0000_s1098" type="#_x0000_t32" style="position:absolute;left:0;text-align:left;margin-left:375.45pt;margin-top:30.1pt;width:4.5pt;height:7.15pt;z-index:251691008" o:connectortype="straight"/>
        </w:pict>
      </w:r>
    </w:p>
    <w:p w:rsidR="00294608" w:rsidRPr="00392997" w:rsidRDefault="006B16E5" w:rsidP="00722FFA">
      <w:pPr>
        <w:spacing w:line="360" w:lineRule="auto"/>
        <w:jc w:val="both"/>
        <w:rPr>
          <w:rFonts w:asciiTheme="majorBidi" w:hAnsiTheme="majorBidi" w:cstheme="majorBidi"/>
          <w:sz w:val="24"/>
          <w:szCs w:val="24"/>
        </w:rPr>
      </w:pPr>
      <w:r>
        <w:rPr>
          <w:rFonts w:asciiTheme="majorBidi" w:hAnsiTheme="majorBidi" w:cstheme="majorBidi"/>
          <w:noProof/>
          <w:sz w:val="24"/>
          <w:szCs w:val="24"/>
          <w:lang w:eastAsia="fr-FR"/>
        </w:rPr>
        <w:pict>
          <v:shape id="_x0000_s1100" type="#_x0000_t32" style="position:absolute;left:0;text-align:left;margin-left:379.95pt;margin-top:6.6pt;width:0;height:12.9pt;z-index:251693056" o:connectortype="straight">
            <v:stroke endarrow="block"/>
          </v:shape>
        </w:pict>
      </w:r>
      <w:r>
        <w:rPr>
          <w:rFonts w:asciiTheme="majorBidi" w:hAnsiTheme="majorBidi" w:cstheme="majorBidi"/>
          <w:noProof/>
          <w:sz w:val="24"/>
          <w:szCs w:val="24"/>
          <w:lang w:eastAsia="fr-FR"/>
        </w:rPr>
        <w:pict>
          <v:rect id="_x0000_s1066" style="position:absolute;left:0;text-align:left;margin-left:313.95pt;margin-top:19.5pt;width:177pt;height:44.8pt;z-index:251675648">
            <v:textbox style="mso-next-textbox:#_x0000_s1066">
              <w:txbxContent>
                <w:p w:rsidR="00872181" w:rsidRPr="00DF49ED" w:rsidRDefault="00872181" w:rsidP="00F839A9">
                  <w:pPr>
                    <w:jc w:val="center"/>
                    <w:rPr>
                      <w:rFonts w:asciiTheme="majorBidi" w:hAnsiTheme="majorBidi" w:cstheme="majorBidi"/>
                      <w:b/>
                      <w:bCs/>
                      <w:sz w:val="26"/>
                      <w:szCs w:val="26"/>
                    </w:rPr>
                  </w:pPr>
                  <w:r w:rsidRPr="00DF49ED">
                    <w:rPr>
                      <w:rFonts w:asciiTheme="majorBidi" w:hAnsiTheme="majorBidi" w:cstheme="majorBidi"/>
                      <w:b/>
                      <w:bCs/>
                      <w:sz w:val="26"/>
                      <w:szCs w:val="26"/>
                    </w:rPr>
                    <w:t>Dimension niveau de formalisme</w:t>
                  </w:r>
                </w:p>
              </w:txbxContent>
            </v:textbox>
          </v:rect>
        </w:pict>
      </w:r>
      <w:r>
        <w:rPr>
          <w:rFonts w:asciiTheme="majorBidi" w:hAnsiTheme="majorBidi" w:cstheme="majorBidi"/>
          <w:noProof/>
          <w:sz w:val="24"/>
          <w:szCs w:val="24"/>
          <w:lang w:eastAsia="fr-FR"/>
        </w:rPr>
        <w:pict>
          <v:rect id="_x0000_s1065" style="position:absolute;left:0;text-align:left;margin-left:136.95pt;margin-top:19.5pt;width:169.5pt;height:44.8pt;z-index:251674624">
            <v:textbox style="mso-next-textbox:#_x0000_s1065">
              <w:txbxContent>
                <w:p w:rsidR="00872181" w:rsidRPr="00DF49ED" w:rsidRDefault="00872181" w:rsidP="00F839A9">
                  <w:pPr>
                    <w:jc w:val="center"/>
                    <w:rPr>
                      <w:rFonts w:asciiTheme="majorBidi" w:hAnsiTheme="majorBidi" w:cstheme="majorBidi"/>
                      <w:b/>
                      <w:bCs/>
                      <w:sz w:val="26"/>
                      <w:szCs w:val="26"/>
                    </w:rPr>
                  </w:pPr>
                  <w:r w:rsidRPr="00DF49ED">
                    <w:rPr>
                      <w:rFonts w:asciiTheme="majorBidi" w:hAnsiTheme="majorBidi" w:cstheme="majorBidi"/>
                      <w:b/>
                      <w:bCs/>
                      <w:sz w:val="26"/>
                      <w:szCs w:val="26"/>
                    </w:rPr>
                    <w:t>Dimension détail de l’ontologie</w:t>
                  </w:r>
                </w:p>
              </w:txbxContent>
            </v:textbox>
          </v:rect>
        </w:pict>
      </w:r>
      <w:r>
        <w:rPr>
          <w:rFonts w:asciiTheme="majorBidi" w:hAnsiTheme="majorBidi" w:cstheme="majorBidi"/>
          <w:noProof/>
          <w:sz w:val="24"/>
          <w:szCs w:val="24"/>
          <w:lang w:eastAsia="fr-FR"/>
        </w:rPr>
        <w:pict>
          <v:shape id="_x0000_s1102" type="#_x0000_t32" style="position:absolute;left:0;text-align:left;margin-left:214.95pt;margin-top:1.1pt;width:0;height:18.4pt;z-index:251694080" o:connectortype="straight">
            <v:stroke endarrow="block"/>
          </v:shape>
        </w:pict>
      </w:r>
      <w:r>
        <w:rPr>
          <w:rFonts w:asciiTheme="majorBidi" w:hAnsiTheme="majorBidi" w:cstheme="majorBidi"/>
          <w:noProof/>
          <w:sz w:val="24"/>
          <w:szCs w:val="24"/>
          <w:lang w:eastAsia="fr-FR"/>
        </w:rPr>
        <w:pict>
          <v:shape id="_x0000_s1099" type="#_x0000_t32" style="position:absolute;left:0;text-align:left;margin-left:65.7pt;margin-top:5.85pt;width:.05pt;height:12.9pt;z-index:251692032" o:connectortype="straight">
            <v:stroke endarrow="block"/>
          </v:shape>
        </w:pict>
      </w:r>
      <w:r>
        <w:rPr>
          <w:rFonts w:asciiTheme="majorBidi" w:hAnsiTheme="majorBidi" w:cstheme="majorBidi"/>
          <w:noProof/>
          <w:sz w:val="24"/>
          <w:szCs w:val="24"/>
          <w:lang w:eastAsia="fr-FR"/>
        </w:rPr>
        <w:pict>
          <v:rect id="_x0000_s1064" style="position:absolute;left:0;text-align:left;margin-left:-45.3pt;margin-top:18.75pt;width:174.75pt;height:44.8pt;z-index:251673600">
            <v:textbox style="mso-next-textbox:#_x0000_s1064">
              <w:txbxContent>
                <w:p w:rsidR="00872181" w:rsidRPr="00DF49ED" w:rsidRDefault="00872181" w:rsidP="00F839A9">
                  <w:pPr>
                    <w:jc w:val="center"/>
                    <w:rPr>
                      <w:rFonts w:asciiTheme="majorBidi" w:hAnsiTheme="majorBidi" w:cstheme="majorBidi"/>
                      <w:b/>
                      <w:bCs/>
                      <w:sz w:val="26"/>
                      <w:szCs w:val="26"/>
                    </w:rPr>
                  </w:pPr>
                  <w:r w:rsidRPr="00DF49ED">
                    <w:rPr>
                      <w:rFonts w:asciiTheme="majorBidi" w:hAnsiTheme="majorBidi" w:cstheme="majorBidi"/>
                      <w:b/>
                      <w:bCs/>
                      <w:sz w:val="26"/>
                      <w:szCs w:val="26"/>
                    </w:rPr>
                    <w:t>Dimension objet de conceptualisation</w:t>
                  </w:r>
                </w:p>
              </w:txbxContent>
            </v:textbox>
          </v:rect>
        </w:pict>
      </w:r>
    </w:p>
    <w:p w:rsidR="00294608" w:rsidRPr="00392997" w:rsidRDefault="00294608" w:rsidP="00722FFA">
      <w:pPr>
        <w:spacing w:line="360" w:lineRule="auto"/>
        <w:jc w:val="both"/>
        <w:rPr>
          <w:rFonts w:asciiTheme="majorBidi" w:hAnsiTheme="majorBidi" w:cstheme="majorBidi"/>
          <w:sz w:val="24"/>
          <w:szCs w:val="24"/>
        </w:rPr>
      </w:pPr>
    </w:p>
    <w:p w:rsidR="00294608" w:rsidRPr="00392997" w:rsidRDefault="006B16E5" w:rsidP="00722FFA">
      <w:pPr>
        <w:spacing w:line="360" w:lineRule="auto"/>
        <w:jc w:val="both"/>
        <w:rPr>
          <w:rFonts w:asciiTheme="majorBidi" w:hAnsiTheme="majorBidi" w:cstheme="majorBidi"/>
          <w:sz w:val="24"/>
          <w:szCs w:val="24"/>
        </w:rPr>
      </w:pPr>
      <w:r>
        <w:rPr>
          <w:rFonts w:asciiTheme="majorBidi" w:hAnsiTheme="majorBidi" w:cstheme="majorBidi"/>
          <w:noProof/>
          <w:sz w:val="24"/>
          <w:szCs w:val="24"/>
          <w:lang w:eastAsia="fr-FR"/>
        </w:rPr>
        <w:pict>
          <v:shape id="_x0000_s1105" type="#_x0000_t32" style="position:absolute;left:0;text-align:left;margin-left:-44.55pt;margin-top:2.15pt;width:0;height:225.3pt;z-index:251696128" o:connectortype="straight"/>
        </w:pict>
      </w:r>
      <w:r>
        <w:rPr>
          <w:rFonts w:asciiTheme="majorBidi" w:hAnsiTheme="majorBidi" w:cstheme="majorBidi"/>
          <w:noProof/>
          <w:sz w:val="24"/>
          <w:szCs w:val="24"/>
          <w:lang w:eastAsia="fr-FR"/>
        </w:rPr>
        <w:pict>
          <v:shape id="_x0000_s1106" type="#_x0000_t32" style="position:absolute;left:0;text-align:left;margin-left:-44.55pt;margin-top:24.85pt;width:7.5pt;height:0;z-index:251697152" o:connectortype="straight"/>
        </w:pict>
      </w:r>
      <w:r>
        <w:rPr>
          <w:rFonts w:asciiTheme="majorBidi" w:hAnsiTheme="majorBidi" w:cstheme="majorBidi"/>
          <w:noProof/>
          <w:sz w:val="24"/>
          <w:szCs w:val="24"/>
          <w:lang w:eastAsia="fr-FR"/>
        </w:rPr>
        <w:pict>
          <v:oval id="_x0000_s1084" style="position:absolute;left:0;text-align:left;margin-left:-36.3pt;margin-top:10.2pt;width:186pt;height:26.25pt;z-index:251677696">
            <v:textbox style="mso-next-textbox:#_x0000_s1084">
              <w:txbxContent>
                <w:p w:rsidR="00872181" w:rsidRPr="00DF49ED" w:rsidRDefault="00872181">
                  <w:pPr>
                    <w:rPr>
                      <w:rFonts w:asciiTheme="majorBidi" w:hAnsiTheme="majorBidi" w:cstheme="majorBidi"/>
                      <w:sz w:val="24"/>
                      <w:szCs w:val="24"/>
                    </w:rPr>
                  </w:pPr>
                  <w:r w:rsidRPr="00DF49ED">
                    <w:rPr>
                      <w:rFonts w:asciiTheme="majorBidi" w:hAnsiTheme="majorBidi" w:cstheme="majorBidi"/>
                      <w:sz w:val="24"/>
                      <w:szCs w:val="24"/>
                    </w:rPr>
                    <w:t>Ontologie de haut niveau</w:t>
                  </w:r>
                </w:p>
              </w:txbxContent>
            </v:textbox>
          </v:oval>
        </w:pict>
      </w:r>
      <w:r>
        <w:rPr>
          <w:rFonts w:asciiTheme="majorBidi" w:hAnsiTheme="majorBidi" w:cstheme="majorBidi"/>
          <w:noProof/>
          <w:sz w:val="24"/>
          <w:szCs w:val="24"/>
          <w:lang w:eastAsia="fr-FR"/>
        </w:rPr>
        <w:pict>
          <v:oval id="_x0000_s1117" style="position:absolute;left:0;text-align:left;margin-left:144.45pt;margin-top:24.85pt;width:128.25pt;height:24.95pt;z-index:251708416">
            <v:textbox style="mso-next-textbox:#_x0000_s1117">
              <w:txbxContent>
                <w:p w:rsidR="00872181" w:rsidRPr="001E463A" w:rsidRDefault="00872181" w:rsidP="00DF3D8E">
                  <w:pPr>
                    <w:jc w:val="center"/>
                    <w:rPr>
                      <w:rFonts w:asciiTheme="majorBidi" w:hAnsiTheme="majorBidi" w:cstheme="majorBidi"/>
                      <w:sz w:val="24"/>
                      <w:szCs w:val="24"/>
                    </w:rPr>
                  </w:pPr>
                  <w:r w:rsidRPr="001E463A">
                    <w:rPr>
                      <w:rFonts w:asciiTheme="majorBidi" w:hAnsiTheme="majorBidi" w:cstheme="majorBidi"/>
                      <w:sz w:val="24"/>
                      <w:szCs w:val="24"/>
                    </w:rPr>
                    <w:t>Granularité large</w:t>
                  </w:r>
                </w:p>
              </w:txbxContent>
            </v:textbox>
          </v:oval>
        </w:pict>
      </w:r>
      <w:r>
        <w:rPr>
          <w:rFonts w:asciiTheme="majorBidi" w:hAnsiTheme="majorBidi" w:cstheme="majorBidi"/>
          <w:noProof/>
          <w:sz w:val="24"/>
          <w:szCs w:val="24"/>
          <w:lang w:eastAsia="fr-FR"/>
        </w:rPr>
        <w:pict>
          <v:shape id="_x0000_s1121" type="#_x0000_t32" style="position:absolute;left:0;text-align:left;margin-left:195.45pt;margin-top:7.4pt;width:0;height:17.45pt;z-index:251712512" o:connectortype="straight">
            <v:stroke endarrow="block"/>
          </v:shape>
        </w:pict>
      </w:r>
      <w:r>
        <w:rPr>
          <w:rFonts w:asciiTheme="majorBidi" w:hAnsiTheme="majorBidi" w:cstheme="majorBidi"/>
          <w:noProof/>
          <w:sz w:val="24"/>
          <w:szCs w:val="24"/>
          <w:lang w:eastAsia="fr-FR"/>
        </w:rPr>
        <w:pict>
          <v:shape id="_x0000_s1120" type="#_x0000_t32" style="position:absolute;left:0;text-align:left;margin-left:195.45pt;margin-top:2.15pt;width:19.5pt;height:6.6pt;flip:x;z-index:251711488" o:connectortype="straight"/>
        </w:pict>
      </w:r>
      <w:r>
        <w:rPr>
          <w:rFonts w:asciiTheme="majorBidi" w:hAnsiTheme="majorBidi" w:cstheme="majorBidi"/>
          <w:noProof/>
          <w:sz w:val="24"/>
          <w:szCs w:val="24"/>
          <w:lang w:eastAsia="fr-FR"/>
        </w:rPr>
        <w:pict>
          <v:shape id="_x0000_s1119" type="#_x0000_t32" style="position:absolute;left:0;text-align:left;margin-left:289.95pt;margin-top:4.85pt;width:0;height:52.3pt;z-index:251710464" o:connectortype="straight">
            <v:stroke endarrow="block"/>
          </v:shape>
        </w:pict>
      </w:r>
      <w:r>
        <w:rPr>
          <w:rFonts w:asciiTheme="majorBidi" w:hAnsiTheme="majorBidi" w:cstheme="majorBidi"/>
          <w:noProof/>
          <w:sz w:val="24"/>
          <w:szCs w:val="24"/>
          <w:lang w:eastAsia="fr-FR"/>
        </w:rPr>
        <w:pict>
          <v:oval id="_x0000_s1092" style="position:absolute;left:0;text-align:left;margin-left:367.95pt;margin-top:7.4pt;width:123pt;height:22.3pt;z-index:251685888">
            <v:textbox style="mso-next-textbox:#_x0000_s1092">
              <w:txbxContent>
                <w:p w:rsidR="00872181" w:rsidRPr="00FB5C86" w:rsidRDefault="00872181" w:rsidP="00DF3D8E">
                  <w:pPr>
                    <w:jc w:val="center"/>
                    <w:rPr>
                      <w:rFonts w:asciiTheme="majorBidi" w:hAnsiTheme="majorBidi" w:cstheme="majorBidi"/>
                      <w:sz w:val="24"/>
                      <w:szCs w:val="24"/>
                    </w:rPr>
                  </w:pPr>
                  <w:r w:rsidRPr="00FB5C86">
                    <w:rPr>
                      <w:rFonts w:asciiTheme="majorBidi" w:hAnsiTheme="majorBidi" w:cstheme="majorBidi"/>
                      <w:sz w:val="24"/>
                      <w:szCs w:val="24"/>
                    </w:rPr>
                    <w:t>Informel</w:t>
                  </w:r>
                </w:p>
              </w:txbxContent>
            </v:textbox>
          </v:oval>
        </w:pict>
      </w:r>
      <w:r>
        <w:rPr>
          <w:rFonts w:asciiTheme="majorBidi" w:hAnsiTheme="majorBidi" w:cstheme="majorBidi"/>
          <w:noProof/>
          <w:sz w:val="24"/>
          <w:szCs w:val="24"/>
          <w:lang w:eastAsia="fr-FR"/>
        </w:rPr>
        <w:pict>
          <v:shape id="_x0000_s1116" type="#_x0000_t32" style="position:absolute;left:0;text-align:left;margin-left:361.2pt;margin-top:18.45pt;width:7.5pt;height:.05pt;z-index:251707392" o:connectortype="straight"/>
        </w:pict>
      </w:r>
      <w:r>
        <w:rPr>
          <w:rFonts w:asciiTheme="majorBidi" w:hAnsiTheme="majorBidi" w:cstheme="majorBidi"/>
          <w:noProof/>
          <w:sz w:val="24"/>
          <w:szCs w:val="24"/>
          <w:lang w:eastAsia="fr-FR"/>
        </w:rPr>
        <w:pict>
          <v:shape id="_x0000_s1112" type="#_x0000_t32" style="position:absolute;left:0;text-align:left;margin-left:361.2pt;margin-top:2.9pt;width:0;height:113.45pt;z-index:251703296" o:connectortype="straight"/>
        </w:pict>
      </w:r>
    </w:p>
    <w:p w:rsidR="00294608" w:rsidRPr="00392997" w:rsidRDefault="006B16E5" w:rsidP="00722FFA">
      <w:pPr>
        <w:spacing w:line="360" w:lineRule="auto"/>
        <w:jc w:val="both"/>
        <w:rPr>
          <w:rFonts w:asciiTheme="majorBidi" w:hAnsiTheme="majorBidi" w:cstheme="majorBidi"/>
          <w:sz w:val="24"/>
          <w:szCs w:val="24"/>
        </w:rPr>
      </w:pPr>
      <w:r w:rsidRPr="006B16E5">
        <w:rPr>
          <w:rFonts w:asciiTheme="majorBidi" w:hAnsiTheme="majorBidi" w:cstheme="majorBidi"/>
          <w:b/>
          <w:bCs/>
          <w:noProof/>
          <w:color w:val="FF0000"/>
          <w:sz w:val="32"/>
          <w:szCs w:val="32"/>
          <w:lang w:eastAsia="fr-FR"/>
        </w:rPr>
        <w:pict>
          <v:shape id="_x0000_s1107" type="#_x0000_t32" style="position:absolute;left:0;text-align:left;margin-left:-44.55pt;margin-top:24.8pt;width:8.25pt;height:.05pt;z-index:251698176" o:connectortype="straight"/>
        </w:pict>
      </w:r>
      <w:r w:rsidRPr="006B16E5">
        <w:rPr>
          <w:rFonts w:asciiTheme="majorBidi" w:hAnsiTheme="majorBidi" w:cstheme="majorBidi"/>
          <w:b/>
          <w:bCs/>
          <w:noProof/>
          <w:color w:val="FF0000"/>
          <w:sz w:val="32"/>
          <w:szCs w:val="32"/>
          <w:lang w:eastAsia="fr-FR"/>
        </w:rPr>
        <w:pict>
          <v:oval id="_x0000_s1085" style="position:absolute;left:0;text-align:left;margin-left:-36.3pt;margin-top:11.55pt;width:186pt;height:29.25pt;z-index:251678720">
            <v:textbox style="mso-next-textbox:#_x0000_s1085">
              <w:txbxContent>
                <w:p w:rsidR="00872181" w:rsidRPr="00DF49ED" w:rsidRDefault="00872181">
                  <w:pPr>
                    <w:rPr>
                      <w:rFonts w:asciiTheme="majorBidi" w:hAnsiTheme="majorBidi" w:cstheme="majorBidi"/>
                      <w:sz w:val="24"/>
                      <w:szCs w:val="24"/>
                    </w:rPr>
                  </w:pPr>
                  <w:r w:rsidRPr="00DF49ED">
                    <w:rPr>
                      <w:rFonts w:asciiTheme="majorBidi" w:hAnsiTheme="majorBidi" w:cstheme="majorBidi"/>
                      <w:sz w:val="24"/>
                      <w:szCs w:val="24"/>
                    </w:rPr>
                    <w:t>Ontologies génériques</w:t>
                  </w:r>
                </w:p>
              </w:txbxContent>
            </v:textbox>
          </v:oval>
        </w:pict>
      </w:r>
      <w:r w:rsidRPr="006B16E5">
        <w:rPr>
          <w:rFonts w:asciiTheme="majorBidi" w:hAnsiTheme="majorBidi" w:cstheme="majorBidi"/>
          <w:b/>
          <w:bCs/>
          <w:noProof/>
          <w:color w:val="FF0000"/>
          <w:sz w:val="32"/>
          <w:szCs w:val="32"/>
          <w:lang w:eastAsia="fr-FR"/>
        </w:rPr>
        <w:pict>
          <v:oval id="_x0000_s1118" style="position:absolute;left:0;text-align:left;margin-left:224.7pt;margin-top:27.25pt;width:123.75pt;height:26.8pt;z-index:251709440">
            <v:textbox style="mso-next-textbox:#_x0000_s1118">
              <w:txbxContent>
                <w:p w:rsidR="00872181" w:rsidRPr="001E463A" w:rsidRDefault="00872181">
                  <w:pPr>
                    <w:rPr>
                      <w:rFonts w:asciiTheme="majorBidi" w:hAnsiTheme="majorBidi" w:cstheme="majorBidi"/>
                      <w:sz w:val="24"/>
                      <w:szCs w:val="24"/>
                    </w:rPr>
                  </w:pPr>
                  <w:r w:rsidRPr="001E463A">
                    <w:rPr>
                      <w:rFonts w:asciiTheme="majorBidi" w:hAnsiTheme="majorBidi" w:cstheme="majorBidi"/>
                      <w:sz w:val="24"/>
                      <w:szCs w:val="24"/>
                    </w:rPr>
                    <w:t xml:space="preserve">Granularité fine </w:t>
                  </w:r>
                </w:p>
              </w:txbxContent>
            </v:textbox>
          </v:oval>
        </w:pict>
      </w:r>
      <w:r w:rsidRPr="006B16E5">
        <w:rPr>
          <w:rFonts w:asciiTheme="majorBidi" w:hAnsiTheme="majorBidi" w:cstheme="majorBidi"/>
          <w:b/>
          <w:bCs/>
          <w:noProof/>
          <w:color w:val="FF0000"/>
          <w:sz w:val="32"/>
          <w:szCs w:val="32"/>
          <w:lang w:eastAsia="fr-FR"/>
        </w:rPr>
        <w:pict>
          <v:shape id="_x0000_s1115" type="#_x0000_t32" style="position:absolute;left:0;text-align:left;margin-left:361.95pt;margin-top:17.5pt;width:6.75pt;height:0;z-index:251706368" o:connectortype="straight"/>
        </w:pict>
      </w:r>
      <w:r w:rsidRPr="006B16E5">
        <w:rPr>
          <w:rFonts w:asciiTheme="majorBidi" w:hAnsiTheme="majorBidi" w:cstheme="majorBidi"/>
          <w:b/>
          <w:bCs/>
          <w:noProof/>
          <w:color w:val="FF0000"/>
          <w:sz w:val="32"/>
          <w:szCs w:val="32"/>
          <w:lang w:eastAsia="fr-FR"/>
        </w:rPr>
        <w:pict>
          <v:oval id="_x0000_s1094" style="position:absolute;left:0;text-align:left;margin-left:368.7pt;margin-top:4.7pt;width:119.25pt;height:23.45pt;z-index:251687936">
            <v:textbox style="mso-next-textbox:#_x0000_s1094">
              <w:txbxContent>
                <w:p w:rsidR="00872181" w:rsidRPr="00FB5C86" w:rsidRDefault="00872181" w:rsidP="00DF3D8E">
                  <w:pPr>
                    <w:jc w:val="center"/>
                    <w:rPr>
                      <w:rFonts w:asciiTheme="majorBidi" w:hAnsiTheme="majorBidi" w:cstheme="majorBidi"/>
                      <w:sz w:val="24"/>
                      <w:szCs w:val="24"/>
                    </w:rPr>
                  </w:pPr>
                  <w:r w:rsidRPr="00FB5C86">
                    <w:rPr>
                      <w:rFonts w:asciiTheme="majorBidi" w:hAnsiTheme="majorBidi" w:cstheme="majorBidi"/>
                      <w:sz w:val="24"/>
                      <w:szCs w:val="24"/>
                    </w:rPr>
                    <w:t>Semi-informel</w:t>
                  </w:r>
                </w:p>
              </w:txbxContent>
            </v:textbox>
          </v:oval>
        </w:pict>
      </w:r>
      <w:r>
        <w:rPr>
          <w:rFonts w:asciiTheme="majorBidi" w:hAnsiTheme="majorBidi" w:cstheme="majorBidi"/>
          <w:noProof/>
          <w:sz w:val="24"/>
          <w:szCs w:val="24"/>
          <w:lang w:eastAsia="fr-FR"/>
        </w:rPr>
        <w:pict>
          <v:shape id="_x0000_s1076" type="#_x0000_t32" style="position:absolute;left:0;text-align:left;margin-left:22.95pt;margin-top:11.5pt;width:.05pt;height:.05pt;z-index:251676672" o:connectortype="straight"/>
        </w:pict>
      </w:r>
    </w:p>
    <w:p w:rsidR="00294608" w:rsidRPr="00392997" w:rsidRDefault="006B16E5" w:rsidP="00722FFA">
      <w:pPr>
        <w:spacing w:line="360" w:lineRule="auto"/>
        <w:jc w:val="both"/>
        <w:rPr>
          <w:rFonts w:asciiTheme="majorBidi" w:hAnsiTheme="majorBidi" w:cstheme="majorBidi"/>
          <w:color w:val="FF0000"/>
          <w:sz w:val="32"/>
          <w:szCs w:val="32"/>
        </w:rPr>
      </w:pPr>
      <w:r w:rsidRPr="006B16E5">
        <w:rPr>
          <w:rFonts w:asciiTheme="majorBidi" w:hAnsiTheme="majorBidi" w:cstheme="majorBidi"/>
          <w:b/>
          <w:bCs/>
          <w:noProof/>
          <w:color w:val="FF0000"/>
          <w:sz w:val="32"/>
          <w:szCs w:val="32"/>
          <w:lang w:eastAsia="fr-FR"/>
        </w:rPr>
        <w:pict>
          <v:oval id="_x0000_s1087" style="position:absolute;left:0;text-align:left;margin-left:-31.05pt;margin-top:19.05pt;width:215.25pt;height:47.4pt;z-index:251680768">
            <v:textbox style="mso-next-textbox:#_x0000_s1087">
              <w:txbxContent>
                <w:p w:rsidR="00872181" w:rsidRPr="00DF49ED" w:rsidRDefault="00872181">
                  <w:pPr>
                    <w:rPr>
                      <w:rFonts w:asciiTheme="majorBidi" w:hAnsiTheme="majorBidi" w:cstheme="majorBidi"/>
                      <w:sz w:val="24"/>
                      <w:szCs w:val="24"/>
                    </w:rPr>
                  </w:pPr>
                  <w:r w:rsidRPr="00DF49ED">
                    <w:rPr>
                      <w:rFonts w:asciiTheme="majorBidi" w:hAnsiTheme="majorBidi" w:cstheme="majorBidi"/>
                      <w:sz w:val="24"/>
                      <w:szCs w:val="24"/>
                    </w:rPr>
                    <w:t>Ontologies de représentation de connaissances</w:t>
                  </w:r>
                </w:p>
              </w:txbxContent>
            </v:textbox>
          </v:oval>
        </w:pict>
      </w:r>
      <w:r w:rsidRPr="006B16E5">
        <w:rPr>
          <w:rFonts w:asciiTheme="majorBidi" w:hAnsiTheme="majorBidi" w:cstheme="majorBidi"/>
          <w:b/>
          <w:bCs/>
          <w:noProof/>
          <w:color w:val="FF0000"/>
          <w:sz w:val="32"/>
          <w:szCs w:val="32"/>
          <w:lang w:eastAsia="fr-FR"/>
        </w:rPr>
        <w:pict>
          <v:oval id="_x0000_s1095" style="position:absolute;left:0;text-align:left;margin-left:367.95pt;margin-top:7.75pt;width:119.25pt;height:24pt;z-index:251688960">
            <v:textbox style="mso-next-textbox:#_x0000_s1095">
              <w:txbxContent>
                <w:p w:rsidR="00872181" w:rsidRPr="00FB5C86" w:rsidRDefault="00872181" w:rsidP="00DF3D8E">
                  <w:pPr>
                    <w:jc w:val="center"/>
                    <w:rPr>
                      <w:rFonts w:asciiTheme="majorBidi" w:hAnsiTheme="majorBidi" w:cstheme="majorBidi"/>
                      <w:sz w:val="24"/>
                      <w:szCs w:val="24"/>
                    </w:rPr>
                  </w:pPr>
                  <w:r w:rsidRPr="00FB5C86">
                    <w:rPr>
                      <w:rFonts w:asciiTheme="majorBidi" w:hAnsiTheme="majorBidi" w:cstheme="majorBidi"/>
                      <w:sz w:val="24"/>
                      <w:szCs w:val="24"/>
                    </w:rPr>
                    <w:t>Semi-formel</w:t>
                  </w:r>
                </w:p>
              </w:txbxContent>
            </v:textbox>
          </v:oval>
        </w:pict>
      </w:r>
      <w:r w:rsidRPr="006B16E5">
        <w:rPr>
          <w:rFonts w:asciiTheme="majorBidi" w:hAnsiTheme="majorBidi" w:cstheme="majorBidi"/>
          <w:b/>
          <w:bCs/>
          <w:noProof/>
          <w:color w:val="FF0000"/>
          <w:sz w:val="32"/>
          <w:szCs w:val="32"/>
          <w:lang w:eastAsia="fr-FR"/>
        </w:rPr>
        <w:pict>
          <v:shape id="_x0000_s1114" type="#_x0000_t32" style="position:absolute;left:0;text-align:left;margin-left:361.2pt;margin-top:19.05pt;width:7.5pt;height:0;z-index:251705344" o:connectortype="straight"/>
        </w:pict>
      </w:r>
    </w:p>
    <w:p w:rsidR="00294608" w:rsidRPr="00392997" w:rsidRDefault="006B16E5" w:rsidP="00722FFA">
      <w:pPr>
        <w:spacing w:line="360" w:lineRule="auto"/>
        <w:jc w:val="both"/>
        <w:rPr>
          <w:rFonts w:asciiTheme="majorBidi" w:hAnsiTheme="majorBidi" w:cstheme="majorBidi"/>
          <w:b/>
          <w:bCs/>
          <w:color w:val="FF0000"/>
          <w:sz w:val="32"/>
          <w:szCs w:val="32"/>
        </w:rPr>
      </w:pPr>
      <w:r>
        <w:rPr>
          <w:rFonts w:asciiTheme="majorBidi" w:hAnsiTheme="majorBidi" w:cstheme="majorBidi"/>
          <w:b/>
          <w:bCs/>
          <w:noProof/>
          <w:color w:val="FF0000"/>
          <w:sz w:val="32"/>
          <w:szCs w:val="32"/>
          <w:lang w:eastAsia="fr-FR"/>
        </w:rPr>
        <w:pict>
          <v:oval id="_x0000_s1088" style="position:absolute;left:0;text-align:left;margin-left:-31.05pt;margin-top:36.95pt;width:189.75pt;height:30pt;z-index:251681792">
            <v:textbox style="mso-next-textbox:#_x0000_s1088">
              <w:txbxContent>
                <w:p w:rsidR="00872181" w:rsidRPr="001E463A" w:rsidRDefault="00872181">
                  <w:pPr>
                    <w:rPr>
                      <w:rFonts w:asciiTheme="majorBidi" w:hAnsiTheme="majorBidi" w:cstheme="majorBidi"/>
                      <w:sz w:val="24"/>
                      <w:szCs w:val="24"/>
                    </w:rPr>
                  </w:pPr>
                  <w:r w:rsidRPr="001E463A">
                    <w:rPr>
                      <w:rFonts w:asciiTheme="majorBidi" w:hAnsiTheme="majorBidi" w:cstheme="majorBidi"/>
                      <w:sz w:val="24"/>
                      <w:szCs w:val="24"/>
                    </w:rPr>
                    <w:t>Ontologies de domaine</w:t>
                  </w:r>
                </w:p>
              </w:txbxContent>
            </v:textbox>
          </v:oval>
        </w:pict>
      </w:r>
      <w:r>
        <w:rPr>
          <w:rFonts w:asciiTheme="majorBidi" w:hAnsiTheme="majorBidi" w:cstheme="majorBidi"/>
          <w:b/>
          <w:bCs/>
          <w:noProof/>
          <w:color w:val="FF0000"/>
          <w:sz w:val="32"/>
          <w:szCs w:val="32"/>
          <w:lang w:eastAsia="fr-FR"/>
        </w:rPr>
        <w:pict>
          <v:shape id="_x0000_s1108" type="#_x0000_t32" style="position:absolute;left:0;text-align:left;margin-left:-44.55pt;margin-top:2.25pt;width:13.5pt;height:.1pt;z-index:251699200" o:connectortype="straight"/>
        </w:pict>
      </w:r>
      <w:r w:rsidRPr="006B16E5">
        <w:rPr>
          <w:rFonts w:asciiTheme="majorBidi" w:hAnsiTheme="majorBidi" w:cstheme="majorBidi"/>
          <w:noProof/>
          <w:sz w:val="24"/>
          <w:szCs w:val="24"/>
          <w:lang w:eastAsia="fr-FR"/>
        </w:rPr>
        <w:pict>
          <v:oval id="_x0000_s1090" style="position:absolute;left:0;text-align:left;margin-left:369.45pt;margin-top:2.35pt;width:118.5pt;height:26.5pt;z-index:251683840">
            <v:textbox style="mso-next-textbox:#_x0000_s1090">
              <w:txbxContent>
                <w:p w:rsidR="00872181" w:rsidRPr="00FB5C86" w:rsidRDefault="00872181" w:rsidP="00DF3D8E">
                  <w:pPr>
                    <w:jc w:val="center"/>
                    <w:rPr>
                      <w:rFonts w:asciiTheme="majorBidi" w:hAnsiTheme="majorBidi" w:cstheme="majorBidi"/>
                      <w:sz w:val="24"/>
                      <w:szCs w:val="24"/>
                    </w:rPr>
                  </w:pPr>
                  <w:r w:rsidRPr="00FB5C86">
                    <w:rPr>
                      <w:rFonts w:asciiTheme="majorBidi" w:hAnsiTheme="majorBidi" w:cstheme="majorBidi"/>
                      <w:sz w:val="24"/>
                      <w:szCs w:val="24"/>
                    </w:rPr>
                    <w:t>Formel</w:t>
                  </w:r>
                </w:p>
              </w:txbxContent>
            </v:textbox>
          </v:oval>
        </w:pict>
      </w:r>
      <w:r w:rsidRPr="006B16E5">
        <w:rPr>
          <w:rFonts w:asciiTheme="majorBidi" w:hAnsiTheme="majorBidi" w:cstheme="majorBidi"/>
          <w:noProof/>
          <w:sz w:val="24"/>
          <w:szCs w:val="24"/>
          <w:lang w:eastAsia="fr-FR"/>
        </w:rPr>
        <w:pict>
          <v:shape id="_x0000_s1113" type="#_x0000_t32" style="position:absolute;left:0;text-align:left;margin-left:361.95pt;margin-top:17.35pt;width:6.75pt;height:0;z-index:251704320" o:connectortype="straight"/>
        </w:pict>
      </w:r>
    </w:p>
    <w:p w:rsidR="00294608" w:rsidRPr="00392997" w:rsidRDefault="006B16E5" w:rsidP="00722FFA">
      <w:pPr>
        <w:spacing w:line="360" w:lineRule="auto"/>
        <w:jc w:val="both"/>
        <w:rPr>
          <w:rFonts w:asciiTheme="majorBidi" w:hAnsiTheme="majorBidi" w:cstheme="majorBidi"/>
          <w:b/>
          <w:bCs/>
          <w:color w:val="FF0000"/>
          <w:sz w:val="32"/>
          <w:szCs w:val="32"/>
        </w:rPr>
      </w:pPr>
      <w:r>
        <w:rPr>
          <w:rFonts w:asciiTheme="majorBidi" w:hAnsiTheme="majorBidi" w:cstheme="majorBidi"/>
          <w:b/>
          <w:bCs/>
          <w:noProof/>
          <w:color w:val="FF0000"/>
          <w:sz w:val="32"/>
          <w:szCs w:val="32"/>
          <w:lang w:eastAsia="fr-FR"/>
        </w:rPr>
        <w:pict>
          <v:shape id="_x0000_s1109" type="#_x0000_t32" style="position:absolute;left:0;text-align:left;margin-left:-44.55pt;margin-top:14.35pt;width:13.5pt;height:0;z-index:251700224" o:connectortype="straight"/>
        </w:pict>
      </w:r>
    </w:p>
    <w:p w:rsidR="00294608" w:rsidRPr="00392997" w:rsidRDefault="006B16E5" w:rsidP="00722FFA">
      <w:pPr>
        <w:spacing w:line="360" w:lineRule="auto"/>
        <w:jc w:val="both"/>
        <w:rPr>
          <w:rFonts w:asciiTheme="majorBidi" w:hAnsiTheme="majorBidi" w:cstheme="majorBidi"/>
          <w:b/>
          <w:bCs/>
          <w:color w:val="FF0000"/>
          <w:sz w:val="32"/>
          <w:szCs w:val="32"/>
        </w:rPr>
      </w:pPr>
      <w:r>
        <w:rPr>
          <w:rFonts w:asciiTheme="majorBidi" w:hAnsiTheme="majorBidi" w:cstheme="majorBidi"/>
          <w:b/>
          <w:bCs/>
          <w:noProof/>
          <w:color w:val="FF0000"/>
          <w:sz w:val="32"/>
          <w:szCs w:val="32"/>
          <w:lang w:eastAsia="fr-FR"/>
        </w:rPr>
        <w:pict>
          <v:oval id="_x0000_s1104" style="position:absolute;left:0;text-align:left;margin-left:-26.55pt;margin-top:35.5pt;width:185.25pt;height:31.5pt;z-index:251695104">
            <v:textbox style="mso-next-textbox:#_x0000_s1104">
              <w:txbxContent>
                <w:p w:rsidR="00872181" w:rsidRPr="001E463A" w:rsidRDefault="00872181">
                  <w:pPr>
                    <w:rPr>
                      <w:rFonts w:asciiTheme="majorBidi" w:hAnsiTheme="majorBidi" w:cstheme="majorBidi"/>
                      <w:sz w:val="24"/>
                      <w:szCs w:val="24"/>
                    </w:rPr>
                  </w:pPr>
                  <w:r w:rsidRPr="001E463A">
                    <w:rPr>
                      <w:rFonts w:asciiTheme="majorBidi" w:hAnsiTheme="majorBidi" w:cstheme="majorBidi"/>
                      <w:sz w:val="24"/>
                      <w:szCs w:val="24"/>
                    </w:rPr>
                    <w:t>Ontologies d’application</w:t>
                  </w:r>
                </w:p>
              </w:txbxContent>
            </v:textbox>
          </v:oval>
        </w:pict>
      </w:r>
      <w:r>
        <w:rPr>
          <w:rFonts w:asciiTheme="majorBidi" w:hAnsiTheme="majorBidi" w:cstheme="majorBidi"/>
          <w:b/>
          <w:bCs/>
          <w:noProof/>
          <w:color w:val="FF0000"/>
          <w:sz w:val="32"/>
          <w:szCs w:val="32"/>
          <w:lang w:eastAsia="fr-FR"/>
        </w:rPr>
        <w:pict>
          <v:shape id="_x0000_s1110" type="#_x0000_t32" style="position:absolute;left:0;text-align:left;margin-left:-44.55pt;margin-top:13.5pt;width:13.5pt;height:.05pt;z-index:251701248" o:connectortype="straight"/>
        </w:pict>
      </w:r>
      <w:r>
        <w:rPr>
          <w:rFonts w:asciiTheme="majorBidi" w:hAnsiTheme="majorBidi" w:cstheme="majorBidi"/>
          <w:b/>
          <w:bCs/>
          <w:noProof/>
          <w:color w:val="FF0000"/>
          <w:sz w:val="32"/>
          <w:szCs w:val="32"/>
          <w:lang w:eastAsia="fr-FR"/>
        </w:rPr>
        <w:pict>
          <v:oval id="_x0000_s1089" style="position:absolute;left:0;text-align:left;margin-left:-31.05pt;margin-top:-.35pt;width:185.25pt;height:29.25pt;z-index:251682816">
            <v:textbox style="mso-next-textbox:#_x0000_s1089">
              <w:txbxContent>
                <w:p w:rsidR="00872181" w:rsidRPr="001E463A" w:rsidRDefault="00872181">
                  <w:pPr>
                    <w:rPr>
                      <w:rFonts w:asciiTheme="majorBidi" w:hAnsiTheme="majorBidi" w:cstheme="majorBidi"/>
                      <w:sz w:val="24"/>
                      <w:szCs w:val="24"/>
                    </w:rPr>
                  </w:pPr>
                  <w:r w:rsidRPr="001E463A">
                    <w:rPr>
                      <w:rFonts w:asciiTheme="majorBidi" w:hAnsiTheme="majorBidi" w:cstheme="majorBidi"/>
                      <w:sz w:val="24"/>
                      <w:szCs w:val="24"/>
                    </w:rPr>
                    <w:t>Ontologies de tache</w:t>
                  </w:r>
                </w:p>
              </w:txbxContent>
            </v:textbox>
          </v:oval>
        </w:pict>
      </w:r>
    </w:p>
    <w:p w:rsidR="00294608" w:rsidRPr="00392997" w:rsidRDefault="006B16E5" w:rsidP="00722FFA">
      <w:pPr>
        <w:spacing w:line="360" w:lineRule="auto"/>
        <w:jc w:val="both"/>
        <w:rPr>
          <w:rFonts w:asciiTheme="majorBidi" w:hAnsiTheme="majorBidi" w:cstheme="majorBidi"/>
          <w:b/>
          <w:bCs/>
          <w:color w:val="FF0000"/>
          <w:sz w:val="32"/>
          <w:szCs w:val="32"/>
        </w:rPr>
      </w:pPr>
      <w:r>
        <w:rPr>
          <w:rFonts w:asciiTheme="majorBidi" w:hAnsiTheme="majorBidi" w:cstheme="majorBidi"/>
          <w:b/>
          <w:bCs/>
          <w:noProof/>
          <w:color w:val="FF0000"/>
          <w:sz w:val="32"/>
          <w:szCs w:val="32"/>
          <w:lang w:eastAsia="fr-FR"/>
        </w:rPr>
        <w:pict>
          <v:shape id="_x0000_s1111" type="#_x0000_t32" style="position:absolute;left:0;text-align:left;margin-left:-44.55pt;margin-top:15.65pt;width:18pt;height:.05pt;z-index:251702272" o:connectortype="straight"/>
        </w:pict>
      </w:r>
    </w:p>
    <w:p w:rsidR="00FC02FB" w:rsidRPr="00AC20B7" w:rsidRDefault="0018116A" w:rsidP="00722FFA">
      <w:pPr>
        <w:tabs>
          <w:tab w:val="left" w:pos="3195"/>
        </w:tabs>
        <w:spacing w:line="360" w:lineRule="auto"/>
        <w:jc w:val="both"/>
        <w:rPr>
          <w:rFonts w:asciiTheme="majorBidi" w:hAnsiTheme="majorBidi" w:cstheme="majorBidi"/>
          <w:b/>
          <w:bCs/>
          <w:color w:val="FF0000"/>
          <w:sz w:val="32"/>
          <w:szCs w:val="32"/>
        </w:rPr>
      </w:pPr>
      <w:r w:rsidRPr="00392997">
        <w:rPr>
          <w:rFonts w:asciiTheme="majorBidi" w:hAnsiTheme="majorBidi" w:cstheme="majorBidi"/>
          <w:b/>
          <w:bCs/>
          <w:color w:val="FF0000"/>
          <w:sz w:val="32"/>
          <w:szCs w:val="32"/>
        </w:rPr>
        <w:tab/>
      </w:r>
      <w:r w:rsidR="008A37C8" w:rsidRPr="00392997">
        <w:rPr>
          <w:rFonts w:asciiTheme="majorBidi" w:hAnsiTheme="majorBidi" w:cstheme="majorBidi"/>
          <w:b/>
          <w:bCs/>
          <w:color w:val="FF0000"/>
          <w:sz w:val="32"/>
          <w:szCs w:val="32"/>
        </w:rPr>
        <w:tab/>
      </w:r>
    </w:p>
    <w:p w:rsidR="004B527A" w:rsidRPr="00F22F92" w:rsidRDefault="00FC02FB" w:rsidP="007B0B8D">
      <w:pPr>
        <w:spacing w:line="360" w:lineRule="auto"/>
        <w:jc w:val="center"/>
        <w:rPr>
          <w:rFonts w:asciiTheme="majorBidi" w:hAnsiTheme="majorBidi" w:cstheme="majorBidi"/>
          <w:b/>
          <w:bCs/>
          <w:sz w:val="24"/>
          <w:szCs w:val="24"/>
        </w:rPr>
      </w:pPr>
      <w:r w:rsidRPr="00F22F92">
        <w:rPr>
          <w:rFonts w:asciiTheme="majorBidi" w:hAnsiTheme="majorBidi" w:cstheme="majorBidi"/>
          <w:b/>
          <w:bCs/>
          <w:sz w:val="24"/>
          <w:szCs w:val="24"/>
        </w:rPr>
        <w:t xml:space="preserve">Figure 1. 1  </w:t>
      </w:r>
      <w:r w:rsidRPr="00F22F92">
        <w:rPr>
          <w:rFonts w:asciiTheme="majorBidi" w:hAnsiTheme="majorBidi" w:cstheme="majorBidi"/>
          <w:sz w:val="24"/>
          <w:szCs w:val="24"/>
        </w:rPr>
        <w:t>Typologie et classification des ontologies</w:t>
      </w:r>
      <w:r w:rsidR="00067B2B">
        <w:rPr>
          <w:rFonts w:asciiTheme="majorBidi" w:hAnsiTheme="majorBidi" w:cstheme="majorBidi"/>
          <w:sz w:val="24"/>
          <w:szCs w:val="24"/>
        </w:rPr>
        <w:t>.</w:t>
      </w:r>
    </w:p>
    <w:p w:rsidR="00975F6E" w:rsidRPr="00392997" w:rsidRDefault="00975F6E" w:rsidP="00722FFA">
      <w:pPr>
        <w:spacing w:line="360" w:lineRule="auto"/>
        <w:jc w:val="both"/>
        <w:rPr>
          <w:rFonts w:asciiTheme="majorBidi" w:hAnsiTheme="majorBidi" w:cstheme="majorBidi"/>
          <w:b/>
          <w:bCs/>
          <w:sz w:val="28"/>
          <w:szCs w:val="28"/>
        </w:rPr>
      </w:pPr>
      <w:r w:rsidRPr="00392997">
        <w:rPr>
          <w:rFonts w:asciiTheme="majorBidi" w:hAnsiTheme="majorBidi" w:cstheme="majorBidi"/>
          <w:b/>
          <w:bCs/>
          <w:sz w:val="28"/>
          <w:szCs w:val="28"/>
        </w:rPr>
        <w:t>2.5  Les outils de construction d’ontologies :</w:t>
      </w:r>
    </w:p>
    <w:p w:rsidR="00684521" w:rsidRPr="0073210C" w:rsidRDefault="00975F6E" w:rsidP="00722FFA">
      <w:pPr>
        <w:spacing w:line="360" w:lineRule="auto"/>
        <w:jc w:val="both"/>
        <w:rPr>
          <w:rFonts w:asciiTheme="majorBidi" w:hAnsiTheme="majorBidi" w:cstheme="majorBidi"/>
          <w:sz w:val="24"/>
          <w:szCs w:val="24"/>
        </w:rPr>
      </w:pPr>
      <w:r w:rsidRPr="00392997">
        <w:rPr>
          <w:rFonts w:asciiTheme="majorBidi" w:hAnsiTheme="majorBidi" w:cstheme="majorBidi"/>
          <w:sz w:val="24"/>
          <w:szCs w:val="24"/>
        </w:rPr>
        <w:t xml:space="preserve">    De nombreux outils de construction d’ontologies utilisent des formalismes variés et offrent différentes fonctionnalités. Seuls les plus connus seront cités ici. Tous ces outils offrent des supports pour le processus de création d’ontologies, mais peu offrent une aide à la conceptualisation.</w:t>
      </w:r>
    </w:p>
    <w:p w:rsidR="007D7909" w:rsidRPr="00C513B2" w:rsidRDefault="00C6081E" w:rsidP="00722FFA">
      <w:pPr>
        <w:spacing w:line="360" w:lineRule="auto"/>
        <w:jc w:val="both"/>
        <w:rPr>
          <w:rFonts w:asciiTheme="majorBidi" w:hAnsiTheme="majorBidi" w:cstheme="majorBidi"/>
          <w:b/>
          <w:bCs/>
          <w:sz w:val="26"/>
          <w:szCs w:val="26"/>
        </w:rPr>
      </w:pPr>
      <w:r w:rsidRPr="00C513B2">
        <w:rPr>
          <w:rFonts w:asciiTheme="majorBidi" w:hAnsiTheme="majorBidi" w:cstheme="majorBidi"/>
          <w:b/>
          <w:bCs/>
          <w:sz w:val="26"/>
          <w:szCs w:val="26"/>
        </w:rPr>
        <w:t>2.5.1  PROTEGE :</w:t>
      </w:r>
    </w:p>
    <w:p w:rsidR="007E522F" w:rsidRPr="00C513B2" w:rsidRDefault="007D7909" w:rsidP="00FA02E8">
      <w:pPr>
        <w:spacing w:line="360" w:lineRule="auto"/>
        <w:jc w:val="both"/>
        <w:rPr>
          <w:rFonts w:asciiTheme="majorBidi" w:hAnsiTheme="majorBidi" w:cstheme="majorBidi"/>
          <w:sz w:val="24"/>
          <w:szCs w:val="24"/>
        </w:rPr>
      </w:pPr>
      <w:r w:rsidRPr="00C513B2">
        <w:rPr>
          <w:rFonts w:asciiTheme="majorBidi" w:hAnsiTheme="majorBidi" w:cstheme="majorBidi"/>
          <w:sz w:val="24"/>
          <w:szCs w:val="24"/>
        </w:rPr>
        <w:t xml:space="preserve">    </w:t>
      </w:r>
      <w:r w:rsidR="00C6081E" w:rsidRPr="00C513B2">
        <w:rPr>
          <w:rFonts w:asciiTheme="majorBidi" w:hAnsiTheme="majorBidi" w:cstheme="majorBidi"/>
          <w:sz w:val="24"/>
          <w:szCs w:val="24"/>
        </w:rPr>
        <w:t xml:space="preserve">Protégé a été développé par le </w:t>
      </w:r>
      <w:proofErr w:type="spellStart"/>
      <w:r w:rsidR="00C6081E" w:rsidRPr="00C513B2">
        <w:rPr>
          <w:rFonts w:asciiTheme="majorBidi" w:hAnsiTheme="majorBidi" w:cstheme="majorBidi"/>
          <w:sz w:val="24"/>
          <w:szCs w:val="24"/>
        </w:rPr>
        <w:t>Stanford</w:t>
      </w:r>
      <w:proofErr w:type="spellEnd"/>
      <w:r w:rsidR="00C6081E" w:rsidRPr="00C513B2">
        <w:rPr>
          <w:rFonts w:asciiTheme="majorBidi" w:hAnsiTheme="majorBidi" w:cstheme="majorBidi"/>
          <w:sz w:val="24"/>
          <w:szCs w:val="24"/>
        </w:rPr>
        <w:t xml:space="preserve"> </w:t>
      </w:r>
      <w:proofErr w:type="spellStart"/>
      <w:r w:rsidR="00C6081E" w:rsidRPr="00C513B2">
        <w:rPr>
          <w:rFonts w:asciiTheme="majorBidi" w:hAnsiTheme="majorBidi" w:cstheme="majorBidi"/>
          <w:sz w:val="24"/>
          <w:szCs w:val="24"/>
        </w:rPr>
        <w:t>Medical</w:t>
      </w:r>
      <w:proofErr w:type="spellEnd"/>
      <w:r w:rsidR="00C6081E" w:rsidRPr="00C513B2">
        <w:rPr>
          <w:rFonts w:asciiTheme="majorBidi" w:hAnsiTheme="majorBidi" w:cstheme="majorBidi"/>
          <w:sz w:val="24"/>
          <w:szCs w:val="24"/>
        </w:rPr>
        <w:t xml:space="preserve"> </w:t>
      </w:r>
      <w:proofErr w:type="spellStart"/>
      <w:r w:rsidR="00C6081E" w:rsidRPr="00C513B2">
        <w:rPr>
          <w:rFonts w:asciiTheme="majorBidi" w:hAnsiTheme="majorBidi" w:cstheme="majorBidi"/>
          <w:sz w:val="24"/>
          <w:szCs w:val="24"/>
        </w:rPr>
        <w:t>Informatics</w:t>
      </w:r>
      <w:proofErr w:type="spellEnd"/>
      <w:r w:rsidR="00C6081E" w:rsidRPr="00C513B2">
        <w:rPr>
          <w:rFonts w:asciiTheme="majorBidi" w:hAnsiTheme="majorBidi" w:cstheme="majorBidi"/>
          <w:sz w:val="24"/>
          <w:szCs w:val="24"/>
        </w:rPr>
        <w:t xml:space="preserve"> de l’université de médecine de</w:t>
      </w:r>
      <w:r w:rsidR="00C6081E" w:rsidRPr="00C513B2">
        <w:rPr>
          <w:rFonts w:asciiTheme="majorBidi" w:hAnsiTheme="majorBidi" w:cstheme="majorBidi"/>
          <w:b/>
          <w:bCs/>
          <w:sz w:val="28"/>
          <w:szCs w:val="28"/>
        </w:rPr>
        <w:t xml:space="preserve"> </w:t>
      </w:r>
      <w:proofErr w:type="spellStart"/>
      <w:r w:rsidR="00C6081E" w:rsidRPr="00C513B2">
        <w:rPr>
          <w:rFonts w:asciiTheme="majorBidi" w:hAnsiTheme="majorBidi" w:cstheme="majorBidi"/>
          <w:sz w:val="24"/>
          <w:szCs w:val="24"/>
        </w:rPr>
        <w:t>Stanford</w:t>
      </w:r>
      <w:proofErr w:type="spellEnd"/>
      <w:r w:rsidR="00C6081E" w:rsidRPr="00C513B2">
        <w:rPr>
          <w:rFonts w:asciiTheme="majorBidi" w:hAnsiTheme="majorBidi" w:cstheme="majorBidi"/>
          <w:sz w:val="24"/>
          <w:szCs w:val="24"/>
        </w:rPr>
        <w:t xml:space="preserve"> depuis 1995. Il est construit autour d’un modèle de connaissances inspiré par le</w:t>
      </w:r>
      <w:r w:rsidR="00C6081E" w:rsidRPr="00C513B2">
        <w:rPr>
          <w:rFonts w:asciiTheme="majorBidi" w:hAnsiTheme="majorBidi" w:cstheme="majorBidi"/>
          <w:b/>
          <w:bCs/>
          <w:sz w:val="28"/>
          <w:szCs w:val="28"/>
        </w:rPr>
        <w:t xml:space="preserve"> </w:t>
      </w:r>
      <w:r w:rsidR="00C6081E" w:rsidRPr="00C513B2">
        <w:rPr>
          <w:rFonts w:asciiTheme="majorBidi" w:hAnsiTheme="majorBidi" w:cstheme="majorBidi"/>
          <w:sz w:val="24"/>
          <w:szCs w:val="24"/>
        </w:rPr>
        <w:t xml:space="preserve">paradigme des frames : classes, slots (attributs) et </w:t>
      </w:r>
      <w:proofErr w:type="spellStart"/>
      <w:r w:rsidR="00C6081E" w:rsidRPr="00C513B2">
        <w:rPr>
          <w:rFonts w:asciiTheme="majorBidi" w:hAnsiTheme="majorBidi" w:cstheme="majorBidi"/>
          <w:sz w:val="24"/>
          <w:szCs w:val="24"/>
        </w:rPr>
        <w:t>facets</w:t>
      </w:r>
      <w:proofErr w:type="spellEnd"/>
      <w:r w:rsidR="00C6081E" w:rsidRPr="00C513B2">
        <w:rPr>
          <w:rFonts w:asciiTheme="majorBidi" w:hAnsiTheme="majorBidi" w:cstheme="majorBidi"/>
          <w:sz w:val="24"/>
          <w:szCs w:val="24"/>
        </w:rPr>
        <w:t xml:space="preserve"> (contraintes sur les attributs) qui sont les</w:t>
      </w:r>
      <w:r w:rsidR="00C6081E" w:rsidRPr="00C513B2">
        <w:rPr>
          <w:rFonts w:asciiTheme="majorBidi" w:hAnsiTheme="majorBidi" w:cstheme="majorBidi"/>
          <w:b/>
          <w:bCs/>
          <w:sz w:val="28"/>
          <w:szCs w:val="28"/>
        </w:rPr>
        <w:t xml:space="preserve"> </w:t>
      </w:r>
      <w:r w:rsidR="00C6081E" w:rsidRPr="00C513B2">
        <w:rPr>
          <w:rFonts w:asciiTheme="majorBidi" w:hAnsiTheme="majorBidi" w:cstheme="majorBidi"/>
          <w:sz w:val="24"/>
          <w:szCs w:val="24"/>
        </w:rPr>
        <w:t>primitives de modélisation proposées. Ce modèle autorise une liberté de conception importante,</w:t>
      </w:r>
      <w:r w:rsidR="00C6081E" w:rsidRPr="00C513B2">
        <w:rPr>
          <w:rFonts w:asciiTheme="majorBidi" w:hAnsiTheme="majorBidi" w:cstheme="majorBidi"/>
          <w:b/>
          <w:bCs/>
          <w:sz w:val="28"/>
          <w:szCs w:val="28"/>
        </w:rPr>
        <w:t xml:space="preserve"> </w:t>
      </w:r>
      <w:r w:rsidR="00C6081E" w:rsidRPr="00C513B2">
        <w:rPr>
          <w:rFonts w:asciiTheme="majorBidi" w:hAnsiTheme="majorBidi" w:cstheme="majorBidi"/>
          <w:sz w:val="24"/>
          <w:szCs w:val="24"/>
        </w:rPr>
        <w:t>puisque le contenu des formulaires de spécification des classes peut être modifié suivant les</w:t>
      </w:r>
      <w:r w:rsidR="00C6081E" w:rsidRPr="00C513B2">
        <w:rPr>
          <w:rFonts w:asciiTheme="majorBidi" w:hAnsiTheme="majorBidi" w:cstheme="majorBidi"/>
          <w:b/>
          <w:bCs/>
          <w:sz w:val="28"/>
          <w:szCs w:val="28"/>
        </w:rPr>
        <w:t xml:space="preserve"> </w:t>
      </w:r>
      <w:r w:rsidR="00C6081E" w:rsidRPr="00C513B2">
        <w:rPr>
          <w:rFonts w:asciiTheme="majorBidi" w:hAnsiTheme="majorBidi" w:cstheme="majorBidi"/>
          <w:sz w:val="24"/>
          <w:szCs w:val="24"/>
        </w:rPr>
        <w:t xml:space="preserve">besoins, via un système de méta-classes, qui constituent des sortes de « patrons » </w:t>
      </w:r>
      <w:r w:rsidR="00C6081E" w:rsidRPr="00C513B2">
        <w:rPr>
          <w:rFonts w:asciiTheme="majorBidi" w:hAnsiTheme="majorBidi" w:cstheme="majorBidi"/>
          <w:sz w:val="24"/>
          <w:szCs w:val="24"/>
        </w:rPr>
        <w:lastRenderedPageBreak/>
        <w:t>pour les classes</w:t>
      </w:r>
      <w:r w:rsidR="00C6081E" w:rsidRPr="00C513B2">
        <w:rPr>
          <w:rFonts w:asciiTheme="majorBidi" w:hAnsiTheme="majorBidi" w:cstheme="majorBidi"/>
          <w:b/>
          <w:bCs/>
          <w:sz w:val="28"/>
          <w:szCs w:val="28"/>
        </w:rPr>
        <w:t xml:space="preserve"> </w:t>
      </w:r>
      <w:r w:rsidR="00C6081E" w:rsidRPr="00C513B2">
        <w:rPr>
          <w:rFonts w:asciiTheme="majorBidi" w:hAnsiTheme="majorBidi" w:cstheme="majorBidi"/>
          <w:sz w:val="24"/>
          <w:szCs w:val="24"/>
        </w:rPr>
        <w:t>du modèle du domaine. Il est adapté à la construction d’ontologies depuis la version Protégé</w:t>
      </w:r>
      <w:r w:rsidR="00C6081E" w:rsidRPr="00C513B2">
        <w:rPr>
          <w:rFonts w:asciiTheme="majorBidi" w:hAnsiTheme="majorBidi" w:cstheme="majorBidi"/>
          <w:b/>
          <w:bCs/>
          <w:sz w:val="28"/>
          <w:szCs w:val="28"/>
        </w:rPr>
        <w:t xml:space="preserve"> </w:t>
      </w:r>
      <w:r w:rsidR="00C6081E" w:rsidRPr="00C513B2">
        <w:rPr>
          <w:rFonts w:asciiTheme="majorBidi" w:hAnsiTheme="majorBidi" w:cstheme="majorBidi"/>
          <w:sz w:val="24"/>
          <w:szCs w:val="24"/>
        </w:rPr>
        <w:t>2000. L’interface très complète ainsi que l’architecture logicielle bien pensée permettant</w:t>
      </w:r>
      <w:r w:rsidR="00C6081E" w:rsidRPr="00C513B2">
        <w:rPr>
          <w:rFonts w:asciiTheme="majorBidi" w:hAnsiTheme="majorBidi" w:cstheme="majorBidi"/>
          <w:b/>
          <w:bCs/>
          <w:sz w:val="28"/>
          <w:szCs w:val="28"/>
        </w:rPr>
        <w:t xml:space="preserve"> </w:t>
      </w:r>
      <w:r w:rsidR="00C6081E" w:rsidRPr="00C513B2">
        <w:rPr>
          <w:rFonts w:asciiTheme="majorBidi" w:hAnsiTheme="majorBidi" w:cstheme="majorBidi"/>
          <w:sz w:val="24"/>
          <w:szCs w:val="24"/>
        </w:rPr>
        <w:t>l’insertion de plugins</w:t>
      </w:r>
      <w:r w:rsidR="00FA02E8">
        <w:rPr>
          <w:rFonts w:asciiTheme="majorBidi" w:hAnsiTheme="majorBidi" w:cstheme="majorBidi"/>
          <w:sz w:val="24"/>
          <w:szCs w:val="24"/>
        </w:rPr>
        <w:t>.</w:t>
      </w:r>
      <w:r w:rsidR="00C6081E" w:rsidRPr="00C513B2">
        <w:rPr>
          <w:rFonts w:asciiTheme="majorBidi" w:hAnsiTheme="majorBidi" w:cstheme="majorBidi"/>
          <w:sz w:val="24"/>
          <w:szCs w:val="24"/>
        </w:rPr>
        <w:t xml:space="preserve"> En quelques</w:t>
      </w:r>
      <w:r w:rsidR="00C6081E" w:rsidRPr="00C513B2">
        <w:rPr>
          <w:rFonts w:asciiTheme="majorBidi" w:hAnsiTheme="majorBidi" w:cstheme="majorBidi"/>
          <w:b/>
          <w:bCs/>
          <w:sz w:val="28"/>
          <w:szCs w:val="28"/>
        </w:rPr>
        <w:t xml:space="preserve"> </w:t>
      </w:r>
      <w:r w:rsidR="00C6081E" w:rsidRPr="00C513B2">
        <w:rPr>
          <w:rFonts w:asciiTheme="majorBidi" w:hAnsiTheme="majorBidi" w:cstheme="majorBidi"/>
          <w:sz w:val="24"/>
          <w:szCs w:val="24"/>
        </w:rPr>
        <w:t>années, cet éditeur s’est imposé comme la référence, avec une communauté d’utilisateurs</w:t>
      </w:r>
      <w:r w:rsidR="00C6081E" w:rsidRPr="00C513B2">
        <w:rPr>
          <w:rFonts w:asciiTheme="majorBidi" w:hAnsiTheme="majorBidi" w:cstheme="majorBidi"/>
          <w:b/>
          <w:bCs/>
          <w:sz w:val="28"/>
          <w:szCs w:val="28"/>
        </w:rPr>
        <w:t xml:space="preserve"> </w:t>
      </w:r>
      <w:r w:rsidR="00C6081E" w:rsidRPr="00C513B2">
        <w:rPr>
          <w:rFonts w:asciiTheme="majorBidi" w:hAnsiTheme="majorBidi" w:cstheme="majorBidi"/>
          <w:sz w:val="24"/>
          <w:szCs w:val="24"/>
        </w:rPr>
        <w:t>extrêmement importante et active. Ses nombreuses extensions lui permettent en particulier de</w:t>
      </w:r>
      <w:r w:rsidR="00C6081E" w:rsidRPr="00C513B2">
        <w:rPr>
          <w:rFonts w:asciiTheme="majorBidi" w:hAnsiTheme="majorBidi" w:cstheme="majorBidi"/>
          <w:b/>
          <w:bCs/>
          <w:sz w:val="28"/>
          <w:szCs w:val="28"/>
        </w:rPr>
        <w:t xml:space="preserve"> </w:t>
      </w:r>
      <w:r w:rsidR="00C6081E" w:rsidRPr="00C513B2">
        <w:rPr>
          <w:rFonts w:asciiTheme="majorBidi" w:hAnsiTheme="majorBidi" w:cstheme="majorBidi"/>
          <w:sz w:val="24"/>
          <w:szCs w:val="24"/>
        </w:rPr>
        <w:t>gérer des langages standards comme RDF</w:t>
      </w:r>
      <w:r w:rsidR="00FA02E8">
        <w:rPr>
          <w:rFonts w:asciiTheme="majorBidi" w:hAnsiTheme="majorBidi" w:cstheme="majorBidi"/>
          <w:sz w:val="24"/>
          <w:szCs w:val="24"/>
        </w:rPr>
        <w:t xml:space="preserve"> (ressource description framork)</w:t>
      </w:r>
      <w:r w:rsidR="00C6081E" w:rsidRPr="00C513B2">
        <w:rPr>
          <w:rFonts w:asciiTheme="majorBidi" w:hAnsiTheme="majorBidi" w:cstheme="majorBidi"/>
          <w:sz w:val="24"/>
          <w:szCs w:val="24"/>
        </w:rPr>
        <w:t xml:space="preserve"> et surtout OWL</w:t>
      </w:r>
      <w:r w:rsidR="00FA02E8">
        <w:rPr>
          <w:rFonts w:asciiTheme="majorBidi" w:hAnsiTheme="majorBidi" w:cstheme="majorBidi"/>
          <w:sz w:val="24"/>
          <w:szCs w:val="24"/>
        </w:rPr>
        <w:t xml:space="preserve"> (</w:t>
      </w:r>
      <w:proofErr w:type="spellStart"/>
      <w:r w:rsidR="00FA02E8">
        <w:rPr>
          <w:rFonts w:asciiTheme="majorBidi" w:hAnsiTheme="majorBidi" w:cstheme="majorBidi"/>
          <w:sz w:val="24"/>
          <w:szCs w:val="24"/>
        </w:rPr>
        <w:t>ontology</w:t>
      </w:r>
      <w:proofErr w:type="spellEnd"/>
      <w:r w:rsidR="00FA02E8">
        <w:rPr>
          <w:rFonts w:asciiTheme="majorBidi" w:hAnsiTheme="majorBidi" w:cstheme="majorBidi"/>
          <w:sz w:val="24"/>
          <w:szCs w:val="24"/>
        </w:rPr>
        <w:t xml:space="preserve"> web </w:t>
      </w:r>
      <w:proofErr w:type="spellStart"/>
      <w:r w:rsidR="00FA02E8">
        <w:rPr>
          <w:rFonts w:asciiTheme="majorBidi" w:hAnsiTheme="majorBidi" w:cstheme="majorBidi"/>
          <w:sz w:val="24"/>
          <w:szCs w:val="24"/>
        </w:rPr>
        <w:t>language</w:t>
      </w:r>
      <w:proofErr w:type="spellEnd"/>
      <w:r w:rsidR="00FA02E8">
        <w:rPr>
          <w:rFonts w:asciiTheme="majorBidi" w:hAnsiTheme="majorBidi" w:cstheme="majorBidi"/>
          <w:sz w:val="24"/>
          <w:szCs w:val="24"/>
        </w:rPr>
        <w:t>)</w:t>
      </w:r>
      <w:r w:rsidR="00C6081E" w:rsidRPr="00C513B2">
        <w:rPr>
          <w:rFonts w:asciiTheme="majorBidi" w:hAnsiTheme="majorBidi" w:cstheme="majorBidi"/>
          <w:sz w:val="24"/>
          <w:szCs w:val="24"/>
        </w:rPr>
        <w:t>, de créer des axiomes formels de</w:t>
      </w:r>
      <w:r w:rsidR="00C6081E" w:rsidRPr="00C513B2">
        <w:rPr>
          <w:rFonts w:asciiTheme="majorBidi" w:hAnsiTheme="majorBidi" w:cstheme="majorBidi"/>
          <w:b/>
          <w:bCs/>
          <w:sz w:val="28"/>
          <w:szCs w:val="28"/>
        </w:rPr>
        <w:t xml:space="preserve"> </w:t>
      </w:r>
      <w:r w:rsidR="00C6081E" w:rsidRPr="00C513B2">
        <w:rPr>
          <w:rFonts w:asciiTheme="majorBidi" w:hAnsiTheme="majorBidi" w:cstheme="majorBidi"/>
          <w:sz w:val="24"/>
          <w:szCs w:val="24"/>
        </w:rPr>
        <w:t>manière intuitive, d’accéder aux ontologies par des interfaces graphiques évoluées. Il est également possible de faire fonctionner</w:t>
      </w:r>
      <w:r w:rsidR="00C6081E" w:rsidRPr="00C513B2">
        <w:rPr>
          <w:rFonts w:asciiTheme="majorBidi" w:hAnsiTheme="majorBidi" w:cstheme="majorBidi"/>
          <w:b/>
          <w:bCs/>
          <w:sz w:val="28"/>
          <w:szCs w:val="28"/>
        </w:rPr>
        <w:t xml:space="preserve"> </w:t>
      </w:r>
      <w:r w:rsidR="00C6081E" w:rsidRPr="00C513B2">
        <w:rPr>
          <w:rFonts w:asciiTheme="majorBidi" w:hAnsiTheme="majorBidi" w:cstheme="majorBidi"/>
          <w:sz w:val="24"/>
          <w:szCs w:val="24"/>
        </w:rPr>
        <w:t>des raisonneurs, comme RACER (</w:t>
      </w:r>
      <w:proofErr w:type="spellStart"/>
      <w:r w:rsidR="00C6081E" w:rsidRPr="00C513B2">
        <w:rPr>
          <w:rFonts w:asciiTheme="majorBidi" w:hAnsiTheme="majorBidi" w:cstheme="majorBidi"/>
          <w:sz w:val="24"/>
          <w:szCs w:val="24"/>
        </w:rPr>
        <w:t>Renamed</w:t>
      </w:r>
      <w:proofErr w:type="spellEnd"/>
      <w:r w:rsidR="00C6081E" w:rsidRPr="00C513B2">
        <w:rPr>
          <w:rFonts w:asciiTheme="majorBidi" w:hAnsiTheme="majorBidi" w:cstheme="majorBidi"/>
          <w:sz w:val="24"/>
          <w:szCs w:val="24"/>
        </w:rPr>
        <w:t xml:space="preserve"> </w:t>
      </w:r>
      <w:proofErr w:type="spellStart"/>
      <w:r w:rsidR="00C6081E" w:rsidRPr="00C513B2">
        <w:rPr>
          <w:rFonts w:asciiTheme="majorBidi" w:hAnsiTheme="majorBidi" w:cstheme="majorBidi"/>
          <w:sz w:val="24"/>
          <w:szCs w:val="24"/>
        </w:rPr>
        <w:t>ABox</w:t>
      </w:r>
      <w:proofErr w:type="spellEnd"/>
      <w:r w:rsidR="00C6081E" w:rsidRPr="00C513B2">
        <w:rPr>
          <w:rFonts w:asciiTheme="majorBidi" w:hAnsiTheme="majorBidi" w:cstheme="majorBidi"/>
          <w:sz w:val="24"/>
          <w:szCs w:val="24"/>
        </w:rPr>
        <w:t xml:space="preserve"> and Concept Expression </w:t>
      </w:r>
      <w:proofErr w:type="spellStart"/>
      <w:r w:rsidR="00C6081E" w:rsidRPr="00C513B2">
        <w:rPr>
          <w:rFonts w:asciiTheme="majorBidi" w:hAnsiTheme="majorBidi" w:cstheme="majorBidi"/>
          <w:sz w:val="24"/>
          <w:szCs w:val="24"/>
        </w:rPr>
        <w:t>Reasonner</w:t>
      </w:r>
      <w:proofErr w:type="spellEnd"/>
      <w:r w:rsidR="00C6081E" w:rsidRPr="00C513B2">
        <w:rPr>
          <w:rFonts w:asciiTheme="majorBidi" w:hAnsiTheme="majorBidi" w:cstheme="majorBidi"/>
          <w:sz w:val="24"/>
          <w:szCs w:val="24"/>
        </w:rPr>
        <w:t>) pour le</w:t>
      </w:r>
      <w:r w:rsidR="00C6081E" w:rsidRPr="00C513B2">
        <w:rPr>
          <w:rFonts w:asciiTheme="majorBidi" w:hAnsiTheme="majorBidi" w:cstheme="majorBidi"/>
          <w:b/>
          <w:bCs/>
          <w:sz w:val="28"/>
          <w:szCs w:val="28"/>
        </w:rPr>
        <w:t xml:space="preserve"> </w:t>
      </w:r>
      <w:r w:rsidR="00C6081E" w:rsidRPr="00C513B2">
        <w:rPr>
          <w:rFonts w:asciiTheme="majorBidi" w:hAnsiTheme="majorBidi" w:cstheme="majorBidi"/>
          <w:sz w:val="24"/>
          <w:szCs w:val="24"/>
        </w:rPr>
        <w:t>langage OWL par exemple, pour vérifier la cohérence et la consistance de la structure</w:t>
      </w:r>
      <w:r w:rsidR="00C6081E" w:rsidRPr="00C513B2">
        <w:rPr>
          <w:rFonts w:asciiTheme="majorBidi" w:hAnsiTheme="majorBidi" w:cstheme="majorBidi"/>
          <w:b/>
          <w:bCs/>
          <w:sz w:val="28"/>
          <w:szCs w:val="28"/>
        </w:rPr>
        <w:t xml:space="preserve"> </w:t>
      </w:r>
      <w:r w:rsidR="00C6081E" w:rsidRPr="00C513B2">
        <w:rPr>
          <w:rFonts w:asciiTheme="majorBidi" w:hAnsiTheme="majorBidi" w:cstheme="majorBidi"/>
          <w:sz w:val="24"/>
          <w:szCs w:val="24"/>
        </w:rPr>
        <w:t>ontologique.</w:t>
      </w:r>
    </w:p>
    <w:p w:rsidR="00222395" w:rsidRPr="00392997" w:rsidRDefault="007E522F" w:rsidP="00722FFA">
      <w:pPr>
        <w:spacing w:line="360" w:lineRule="auto"/>
        <w:jc w:val="both"/>
        <w:rPr>
          <w:rFonts w:asciiTheme="majorBidi" w:hAnsiTheme="majorBidi" w:cstheme="majorBidi"/>
          <w:b/>
          <w:bCs/>
          <w:sz w:val="28"/>
          <w:szCs w:val="28"/>
        </w:rPr>
      </w:pPr>
      <w:r w:rsidRPr="00392997">
        <w:rPr>
          <w:rFonts w:asciiTheme="majorBidi" w:hAnsiTheme="majorBidi" w:cstheme="majorBidi"/>
          <w:b/>
          <w:bCs/>
          <w:sz w:val="26"/>
          <w:szCs w:val="26"/>
        </w:rPr>
        <w:t xml:space="preserve">2.5.2  </w:t>
      </w:r>
      <w:proofErr w:type="spellStart"/>
      <w:r w:rsidR="00222395" w:rsidRPr="00392997">
        <w:rPr>
          <w:rFonts w:asciiTheme="majorBidi" w:hAnsiTheme="majorBidi" w:cstheme="majorBidi"/>
          <w:b/>
          <w:bCs/>
          <w:sz w:val="26"/>
          <w:szCs w:val="26"/>
        </w:rPr>
        <w:t>OilED</w:t>
      </w:r>
      <w:proofErr w:type="spellEnd"/>
      <w:r w:rsidR="00222395" w:rsidRPr="00392997">
        <w:rPr>
          <w:rFonts w:asciiTheme="majorBidi" w:hAnsiTheme="majorBidi" w:cstheme="majorBidi"/>
          <w:b/>
          <w:bCs/>
          <w:sz w:val="26"/>
          <w:szCs w:val="26"/>
        </w:rPr>
        <w:t> :</w:t>
      </w:r>
    </w:p>
    <w:p w:rsidR="00222395" w:rsidRPr="00392997" w:rsidRDefault="00222395" w:rsidP="00FA02E8">
      <w:pPr>
        <w:spacing w:line="360" w:lineRule="auto"/>
        <w:jc w:val="both"/>
        <w:rPr>
          <w:rFonts w:asciiTheme="majorBidi" w:hAnsiTheme="majorBidi" w:cstheme="majorBidi"/>
          <w:sz w:val="24"/>
          <w:szCs w:val="24"/>
        </w:rPr>
      </w:pPr>
      <w:r w:rsidRPr="00392997">
        <w:rPr>
          <w:rFonts w:asciiTheme="majorBidi" w:hAnsiTheme="majorBidi" w:cstheme="majorBidi"/>
          <w:sz w:val="24"/>
          <w:szCs w:val="24"/>
        </w:rPr>
        <w:t xml:space="preserve">    L’éditeur OILED a été développé pour éditer des ontologies dans les</w:t>
      </w:r>
      <w:r w:rsidR="00FA02E8">
        <w:rPr>
          <w:rFonts w:asciiTheme="majorBidi" w:hAnsiTheme="majorBidi" w:cstheme="majorBidi"/>
          <w:sz w:val="24"/>
          <w:szCs w:val="24"/>
        </w:rPr>
        <w:t xml:space="preserve"> langages de représentations, </w:t>
      </w:r>
      <w:r w:rsidRPr="00392997">
        <w:rPr>
          <w:rFonts w:asciiTheme="majorBidi" w:hAnsiTheme="majorBidi" w:cstheme="majorBidi"/>
          <w:sz w:val="24"/>
          <w:szCs w:val="24"/>
        </w:rPr>
        <w:t>les précurseurs d’OWL. Il est donc explicitement orienté vers la représentation en logique de description expressive et, à ce titre, fournit tous les éléments d’interface permettant de spécifier des hiérarchies de concepts et de rôles, ainsi que la construction des expressions complexes définissant ces entités.</w:t>
      </w:r>
    </w:p>
    <w:p w:rsidR="00222395" w:rsidRPr="00392997" w:rsidRDefault="00E41A5C" w:rsidP="00722FFA">
      <w:pPr>
        <w:spacing w:line="360" w:lineRule="auto"/>
        <w:jc w:val="both"/>
        <w:rPr>
          <w:rFonts w:asciiTheme="majorBidi" w:hAnsiTheme="majorBidi" w:cstheme="majorBidi"/>
          <w:sz w:val="24"/>
          <w:szCs w:val="24"/>
        </w:rPr>
      </w:pPr>
      <w:r>
        <w:rPr>
          <w:rFonts w:asciiTheme="majorBidi" w:hAnsiTheme="majorBidi" w:cstheme="majorBidi"/>
          <w:sz w:val="24"/>
          <w:szCs w:val="24"/>
        </w:rPr>
        <w:t xml:space="preserve">    </w:t>
      </w:r>
      <w:r w:rsidR="00222395" w:rsidRPr="00392997">
        <w:rPr>
          <w:rFonts w:asciiTheme="majorBidi" w:hAnsiTheme="majorBidi" w:cstheme="majorBidi"/>
          <w:sz w:val="24"/>
          <w:szCs w:val="24"/>
        </w:rPr>
        <w:t>À l’origine il n’a pas d’autre ambition que d’illustrer les vertus du langage pour lequel il a été créé. Les versions disponibles de OILED ne constituent pas un environnement complet pour le développement d’ontologies d’envergure. En effet, cet outil n’implémente pas la migration et l’intégration d’ontologies, ne gère pas les différentes versions et autres activités impliquées dans la construction d’ontologies. Néanmoins, la simplicité, la robustesse de cet outil et la présence d’un raisonn</w:t>
      </w:r>
      <w:r w:rsidR="00FA02E8">
        <w:rPr>
          <w:rFonts w:asciiTheme="majorBidi" w:hAnsiTheme="majorBidi" w:cstheme="majorBidi"/>
          <w:sz w:val="24"/>
          <w:szCs w:val="24"/>
        </w:rPr>
        <w:t>eur logique de description ,</w:t>
      </w:r>
      <w:r w:rsidR="00222395" w:rsidRPr="00392997">
        <w:rPr>
          <w:rFonts w:asciiTheme="majorBidi" w:hAnsiTheme="majorBidi" w:cstheme="majorBidi"/>
          <w:sz w:val="24"/>
          <w:szCs w:val="24"/>
        </w:rPr>
        <w:t xml:space="preserve"> capable de tester la faisabilité des ontologies construites ou d’expliciter de nouvelles relations de subsomption entre concepts complexes, en font un outil de référence relativement populaire avec plus de 2000 téléchargements. Comme le soulignent les concepteurs, il s’agit plutôt d’un « bloc-notes » offrant assez de fonctionnalités pour permettre à des utilisateurs de construire les ontologies</w:t>
      </w:r>
      <w:r w:rsidR="00FA02E8">
        <w:rPr>
          <w:rFonts w:asciiTheme="majorBidi" w:hAnsiTheme="majorBidi" w:cstheme="majorBidi"/>
          <w:sz w:val="24"/>
          <w:szCs w:val="24"/>
        </w:rPr>
        <w:t xml:space="preserve"> et en assurer l’uniformité.</w:t>
      </w:r>
    </w:p>
    <w:p w:rsidR="00170830" w:rsidRPr="00C513B2" w:rsidRDefault="00C32516" w:rsidP="00722FFA">
      <w:pPr>
        <w:spacing w:line="360" w:lineRule="auto"/>
        <w:jc w:val="both"/>
        <w:rPr>
          <w:rFonts w:asciiTheme="majorBidi" w:hAnsiTheme="majorBidi" w:cstheme="majorBidi"/>
          <w:b/>
          <w:bCs/>
          <w:sz w:val="26"/>
          <w:szCs w:val="26"/>
        </w:rPr>
      </w:pPr>
      <w:r w:rsidRPr="00C513B2">
        <w:rPr>
          <w:rFonts w:asciiTheme="majorBidi" w:hAnsiTheme="majorBidi" w:cstheme="majorBidi"/>
          <w:b/>
          <w:bCs/>
          <w:sz w:val="26"/>
          <w:szCs w:val="26"/>
        </w:rPr>
        <w:t xml:space="preserve">2.5.3  </w:t>
      </w:r>
      <w:proofErr w:type="spellStart"/>
      <w:r w:rsidRPr="00C513B2">
        <w:rPr>
          <w:rFonts w:asciiTheme="majorBidi" w:hAnsiTheme="majorBidi" w:cstheme="majorBidi"/>
          <w:b/>
          <w:bCs/>
          <w:sz w:val="26"/>
          <w:szCs w:val="26"/>
        </w:rPr>
        <w:t>OntoEdit</w:t>
      </w:r>
      <w:proofErr w:type="spellEnd"/>
      <w:r w:rsidRPr="00C513B2">
        <w:rPr>
          <w:rFonts w:asciiTheme="majorBidi" w:hAnsiTheme="majorBidi" w:cstheme="majorBidi"/>
          <w:b/>
          <w:bCs/>
          <w:sz w:val="26"/>
          <w:szCs w:val="26"/>
        </w:rPr>
        <w:t> :</w:t>
      </w:r>
    </w:p>
    <w:p w:rsidR="000004E4" w:rsidRPr="00392997" w:rsidRDefault="00E41A5C" w:rsidP="00693D6C">
      <w:pPr>
        <w:spacing w:line="360" w:lineRule="auto"/>
        <w:jc w:val="both"/>
        <w:rPr>
          <w:rFonts w:asciiTheme="majorBidi" w:hAnsiTheme="majorBidi" w:cstheme="majorBidi"/>
          <w:b/>
          <w:bCs/>
          <w:sz w:val="28"/>
          <w:szCs w:val="28"/>
        </w:rPr>
      </w:pPr>
      <w:r>
        <w:rPr>
          <w:rFonts w:asciiTheme="majorBidi" w:hAnsiTheme="majorBidi" w:cstheme="majorBidi"/>
          <w:sz w:val="24"/>
          <w:szCs w:val="24"/>
        </w:rPr>
        <w:t xml:space="preserve">    </w:t>
      </w:r>
      <w:r w:rsidR="00C32516" w:rsidRPr="00392997">
        <w:rPr>
          <w:rFonts w:asciiTheme="majorBidi" w:hAnsiTheme="majorBidi" w:cstheme="majorBidi"/>
          <w:sz w:val="24"/>
          <w:szCs w:val="24"/>
        </w:rPr>
        <w:t>ONTOEDIT est un outil</w:t>
      </w:r>
      <w:r w:rsidR="00693D6C">
        <w:rPr>
          <w:rFonts w:asciiTheme="majorBidi" w:hAnsiTheme="majorBidi" w:cstheme="majorBidi"/>
          <w:sz w:val="24"/>
          <w:szCs w:val="24"/>
        </w:rPr>
        <w:t xml:space="preserve"> qui </w:t>
      </w:r>
      <w:r w:rsidR="00C32516" w:rsidRPr="00392997">
        <w:rPr>
          <w:rFonts w:asciiTheme="majorBidi" w:hAnsiTheme="majorBidi" w:cstheme="majorBidi"/>
          <w:sz w:val="24"/>
          <w:szCs w:val="24"/>
        </w:rPr>
        <w:t>inspire de l’approche par frames mais gère de nombreux formats libres de la communauté Web sémantique et à le mérite de s’appuyer sur une réflexion mét</w:t>
      </w:r>
      <w:r w:rsidR="00693D6C">
        <w:rPr>
          <w:rFonts w:asciiTheme="majorBidi" w:hAnsiTheme="majorBidi" w:cstheme="majorBidi"/>
          <w:sz w:val="24"/>
          <w:szCs w:val="24"/>
        </w:rPr>
        <w:t>hodologique significative</w:t>
      </w:r>
      <w:r w:rsidR="00C32516" w:rsidRPr="00392997">
        <w:rPr>
          <w:rFonts w:asciiTheme="majorBidi" w:hAnsiTheme="majorBidi" w:cstheme="majorBidi"/>
          <w:sz w:val="24"/>
          <w:szCs w:val="24"/>
        </w:rPr>
        <w:t xml:space="preserve">. Il s’est en effet le premier intéressé à la modélisation </w:t>
      </w:r>
      <w:r w:rsidR="00C32516" w:rsidRPr="00392997">
        <w:rPr>
          <w:rFonts w:asciiTheme="majorBidi" w:hAnsiTheme="majorBidi" w:cstheme="majorBidi"/>
          <w:sz w:val="24"/>
          <w:szCs w:val="24"/>
        </w:rPr>
        <w:lastRenderedPageBreak/>
        <w:t>« intuitive » des axiomes, indépendamment d’un formalisme ou d’un autre, pour faciliter la traduction d’un langage de représentation à un autre. Cet outil met à la disposition de l’utilisateur plusieurs vues graphiques correspondant aux différentes phases de conception de l’ontologie. Il permet d’éditer une hiérarchie de concepts ou de cla</w:t>
      </w:r>
      <w:r w:rsidR="007D2BBB" w:rsidRPr="00392997">
        <w:rPr>
          <w:rFonts w:asciiTheme="majorBidi" w:hAnsiTheme="majorBidi" w:cstheme="majorBidi"/>
          <w:sz w:val="24"/>
          <w:szCs w:val="24"/>
        </w:rPr>
        <w:t xml:space="preserve">sses. Ces concepts peuvent être </w:t>
      </w:r>
      <w:r w:rsidR="00C32516" w:rsidRPr="00392997">
        <w:rPr>
          <w:rFonts w:asciiTheme="majorBidi" w:hAnsiTheme="majorBidi" w:cstheme="majorBidi"/>
          <w:sz w:val="24"/>
          <w:szCs w:val="24"/>
        </w:rPr>
        <w:t>abstraits ou concrets, ce qui indique s’il est permis d’in</w:t>
      </w:r>
      <w:r w:rsidR="00693D6C">
        <w:rPr>
          <w:rFonts w:asciiTheme="majorBidi" w:hAnsiTheme="majorBidi" w:cstheme="majorBidi"/>
          <w:sz w:val="24"/>
          <w:szCs w:val="24"/>
        </w:rPr>
        <w:t>stancier le concept en question</w:t>
      </w:r>
      <w:r w:rsidR="00C32516" w:rsidRPr="00392997">
        <w:rPr>
          <w:rFonts w:asciiTheme="majorBidi" w:hAnsiTheme="majorBidi" w:cstheme="majorBidi"/>
          <w:sz w:val="24"/>
          <w:szCs w:val="24"/>
        </w:rPr>
        <w:t>.</w:t>
      </w:r>
    </w:p>
    <w:p w:rsidR="008723D8" w:rsidRDefault="00E41A5C" w:rsidP="00693D6C">
      <w:pPr>
        <w:spacing w:line="360" w:lineRule="auto"/>
        <w:jc w:val="both"/>
        <w:rPr>
          <w:rFonts w:asciiTheme="majorBidi" w:hAnsiTheme="majorBidi" w:cstheme="majorBidi"/>
          <w:b/>
          <w:bCs/>
          <w:sz w:val="26"/>
          <w:szCs w:val="26"/>
        </w:rPr>
      </w:pPr>
      <w:r>
        <w:rPr>
          <w:rFonts w:asciiTheme="majorBidi" w:hAnsiTheme="majorBidi" w:cstheme="majorBidi"/>
          <w:sz w:val="24"/>
          <w:szCs w:val="24"/>
        </w:rPr>
        <w:t xml:space="preserve">    </w:t>
      </w:r>
      <w:r w:rsidR="00E91221" w:rsidRPr="00392997">
        <w:rPr>
          <w:rFonts w:asciiTheme="majorBidi" w:hAnsiTheme="majorBidi" w:cstheme="majorBidi"/>
          <w:b/>
          <w:bCs/>
          <w:sz w:val="26"/>
          <w:szCs w:val="26"/>
        </w:rPr>
        <w:t xml:space="preserve">2.5.4  </w:t>
      </w:r>
      <w:proofErr w:type="spellStart"/>
      <w:r w:rsidR="0083544E" w:rsidRPr="00392997">
        <w:rPr>
          <w:rFonts w:asciiTheme="majorBidi" w:hAnsiTheme="majorBidi" w:cstheme="majorBidi"/>
          <w:b/>
          <w:bCs/>
          <w:sz w:val="26"/>
          <w:szCs w:val="26"/>
        </w:rPr>
        <w:t>WebODE</w:t>
      </w:r>
      <w:proofErr w:type="spellEnd"/>
      <w:r w:rsidR="0083544E" w:rsidRPr="00392997">
        <w:rPr>
          <w:rFonts w:asciiTheme="majorBidi" w:hAnsiTheme="majorBidi" w:cstheme="majorBidi"/>
          <w:b/>
          <w:bCs/>
          <w:sz w:val="26"/>
          <w:szCs w:val="26"/>
        </w:rPr>
        <w:t> :</w:t>
      </w:r>
    </w:p>
    <w:p w:rsidR="008723D8" w:rsidRPr="008723D8" w:rsidRDefault="008723D8" w:rsidP="00722FFA">
      <w:pPr>
        <w:spacing w:line="360" w:lineRule="auto"/>
        <w:jc w:val="both"/>
        <w:rPr>
          <w:rFonts w:asciiTheme="majorBidi" w:hAnsiTheme="majorBidi" w:cstheme="majorBidi"/>
          <w:b/>
          <w:bCs/>
          <w:sz w:val="26"/>
          <w:szCs w:val="26"/>
        </w:rPr>
      </w:pPr>
      <w:r>
        <w:rPr>
          <w:rFonts w:asciiTheme="majorBidi" w:hAnsiTheme="majorBidi" w:cstheme="majorBidi"/>
          <w:b/>
          <w:bCs/>
          <w:sz w:val="26"/>
          <w:szCs w:val="26"/>
        </w:rPr>
        <w:t xml:space="preserve">    </w:t>
      </w:r>
      <w:proofErr w:type="spellStart"/>
      <w:r w:rsidR="0083544E" w:rsidRPr="00392997">
        <w:rPr>
          <w:rFonts w:asciiTheme="majorBidi" w:hAnsiTheme="majorBidi" w:cstheme="majorBidi"/>
          <w:sz w:val="24"/>
          <w:szCs w:val="24"/>
        </w:rPr>
        <w:t>WebODE</w:t>
      </w:r>
      <w:proofErr w:type="spellEnd"/>
      <w:r w:rsidR="0083544E" w:rsidRPr="00392997">
        <w:rPr>
          <w:rFonts w:asciiTheme="majorBidi" w:hAnsiTheme="majorBidi" w:cstheme="majorBidi"/>
          <w:sz w:val="24"/>
          <w:szCs w:val="24"/>
        </w:rPr>
        <w:t xml:space="preserve"> est une plateforme en ligne développée par le groupe </w:t>
      </w:r>
      <w:proofErr w:type="spellStart"/>
      <w:r w:rsidR="0083544E" w:rsidRPr="00392997">
        <w:rPr>
          <w:rFonts w:asciiTheme="majorBidi" w:hAnsiTheme="majorBidi" w:cstheme="majorBidi"/>
          <w:sz w:val="24"/>
          <w:szCs w:val="24"/>
        </w:rPr>
        <w:t>Ontological</w:t>
      </w:r>
      <w:proofErr w:type="spellEnd"/>
      <w:r w:rsidR="0083544E" w:rsidRPr="00392997">
        <w:rPr>
          <w:rFonts w:asciiTheme="majorBidi" w:hAnsiTheme="majorBidi" w:cstheme="majorBidi"/>
          <w:sz w:val="24"/>
          <w:szCs w:val="24"/>
        </w:rPr>
        <w:t xml:space="preserve"> Engineering du département d’Intelligence artificielle de la faculté d’Informatique de l’université polytechnique de Madrid. Elle se place au niveau méthodologique dans la lignée d’ODE, un éditeur qui assurait le support de </w:t>
      </w:r>
      <w:proofErr w:type="spellStart"/>
      <w:r w:rsidR="0083544E" w:rsidRPr="00392997">
        <w:rPr>
          <w:rFonts w:asciiTheme="majorBidi" w:hAnsiTheme="majorBidi" w:cstheme="majorBidi"/>
          <w:sz w:val="24"/>
          <w:szCs w:val="24"/>
        </w:rPr>
        <w:t>Methontology</w:t>
      </w:r>
      <w:proofErr w:type="spellEnd"/>
      <w:r w:rsidR="0083544E" w:rsidRPr="00392997">
        <w:rPr>
          <w:rFonts w:asciiTheme="majorBidi" w:hAnsiTheme="majorBidi" w:cstheme="majorBidi"/>
          <w:sz w:val="24"/>
          <w:szCs w:val="24"/>
        </w:rPr>
        <w:t xml:space="preserve">, la méthodologie proposée par ce laboratoire. L’ambition nouvelle de </w:t>
      </w:r>
      <w:proofErr w:type="spellStart"/>
      <w:r w:rsidR="0083544E" w:rsidRPr="00392997">
        <w:rPr>
          <w:rFonts w:asciiTheme="majorBidi" w:hAnsiTheme="majorBidi" w:cstheme="majorBidi"/>
          <w:sz w:val="24"/>
          <w:szCs w:val="24"/>
        </w:rPr>
        <w:t>WebODE</w:t>
      </w:r>
      <w:proofErr w:type="spellEnd"/>
      <w:r w:rsidR="0083544E" w:rsidRPr="00392997">
        <w:rPr>
          <w:rFonts w:asciiTheme="majorBidi" w:hAnsiTheme="majorBidi" w:cstheme="majorBidi"/>
          <w:sz w:val="24"/>
          <w:szCs w:val="24"/>
        </w:rPr>
        <w:t xml:space="preserve"> par rapport à ODE est de considérer que les ontologies doivent être construites et mises à disposition via le web pour faciliter le développement </w:t>
      </w:r>
      <w:r>
        <w:rPr>
          <w:rFonts w:asciiTheme="majorBidi" w:hAnsiTheme="majorBidi" w:cstheme="majorBidi"/>
          <w:sz w:val="24"/>
          <w:szCs w:val="24"/>
        </w:rPr>
        <w:t>d’application du web sémantique.</w:t>
      </w:r>
    </w:p>
    <w:p w:rsidR="00693D6C" w:rsidRDefault="008723D8" w:rsidP="00693D6C">
      <w:pPr>
        <w:spacing w:line="360" w:lineRule="auto"/>
        <w:jc w:val="both"/>
        <w:rPr>
          <w:rFonts w:asciiTheme="majorBidi" w:hAnsiTheme="majorBidi" w:cstheme="majorBidi"/>
          <w:sz w:val="24"/>
          <w:szCs w:val="24"/>
        </w:rPr>
      </w:pPr>
      <w:r>
        <w:rPr>
          <w:rFonts w:asciiTheme="majorBidi" w:hAnsiTheme="majorBidi" w:cstheme="majorBidi"/>
          <w:sz w:val="24"/>
          <w:szCs w:val="24"/>
        </w:rPr>
        <w:t xml:space="preserve">    </w:t>
      </w:r>
      <w:proofErr w:type="spellStart"/>
      <w:r w:rsidR="0083544E" w:rsidRPr="00392997">
        <w:rPr>
          <w:rFonts w:asciiTheme="majorBidi" w:hAnsiTheme="majorBidi" w:cstheme="majorBidi"/>
          <w:sz w:val="24"/>
          <w:szCs w:val="24"/>
        </w:rPr>
        <w:t>WebODE</w:t>
      </w:r>
      <w:proofErr w:type="spellEnd"/>
      <w:r w:rsidR="0083544E" w:rsidRPr="00392997">
        <w:rPr>
          <w:rFonts w:asciiTheme="majorBidi" w:hAnsiTheme="majorBidi" w:cstheme="majorBidi"/>
          <w:sz w:val="24"/>
          <w:szCs w:val="24"/>
        </w:rPr>
        <w:t xml:space="preserve"> est composé de plusieurs modules : un éditeur d’ontologies qui intègre la plupart des services nécessaires à la construction d’ontologies (édition, navigation, comparaison, fusion, raisonnement…), un système de gestion des connaissances à base ontologique, un générateur automatique de portail du web sémantique, un outil pour annoter les ressources du web et un éditeur de services pour le web séman</w:t>
      </w:r>
      <w:r w:rsidR="00EE4970" w:rsidRPr="00392997">
        <w:rPr>
          <w:rFonts w:asciiTheme="majorBidi" w:hAnsiTheme="majorBidi" w:cstheme="majorBidi"/>
          <w:sz w:val="24"/>
          <w:szCs w:val="24"/>
        </w:rPr>
        <w:t xml:space="preserve">tique. </w:t>
      </w:r>
    </w:p>
    <w:p w:rsidR="00975F6E" w:rsidRPr="009F21B7" w:rsidRDefault="00975F6E" w:rsidP="00693D6C">
      <w:pPr>
        <w:spacing w:line="360" w:lineRule="auto"/>
        <w:jc w:val="both"/>
        <w:rPr>
          <w:rFonts w:asciiTheme="majorBidi" w:hAnsiTheme="majorBidi" w:cstheme="majorBidi"/>
          <w:b/>
          <w:bCs/>
          <w:sz w:val="26"/>
          <w:szCs w:val="26"/>
          <w:lang w:val="en-US"/>
        </w:rPr>
      </w:pPr>
      <w:r w:rsidRPr="009F21B7">
        <w:rPr>
          <w:rFonts w:asciiTheme="majorBidi" w:hAnsiTheme="majorBidi" w:cstheme="majorBidi"/>
          <w:b/>
          <w:bCs/>
          <w:sz w:val="26"/>
          <w:szCs w:val="26"/>
          <w:lang w:val="en-US"/>
        </w:rPr>
        <w:t>2.5.</w:t>
      </w:r>
      <w:r w:rsidR="00E91221" w:rsidRPr="009F21B7">
        <w:rPr>
          <w:rFonts w:asciiTheme="majorBidi" w:hAnsiTheme="majorBidi" w:cstheme="majorBidi"/>
          <w:b/>
          <w:bCs/>
          <w:sz w:val="26"/>
          <w:szCs w:val="26"/>
          <w:lang w:val="en-US"/>
        </w:rPr>
        <w:t xml:space="preserve">5 </w:t>
      </w:r>
      <w:r w:rsidRPr="009F21B7">
        <w:rPr>
          <w:rFonts w:asciiTheme="majorBidi" w:hAnsiTheme="majorBidi" w:cstheme="majorBidi"/>
          <w:b/>
          <w:bCs/>
          <w:sz w:val="26"/>
          <w:szCs w:val="26"/>
          <w:lang w:val="en-US"/>
        </w:rPr>
        <w:t xml:space="preserve"> DOE :</w:t>
      </w:r>
    </w:p>
    <w:p w:rsidR="00E91221" w:rsidRPr="00392997" w:rsidRDefault="00617122" w:rsidP="009F21B7">
      <w:pPr>
        <w:spacing w:line="360" w:lineRule="auto"/>
        <w:jc w:val="both"/>
        <w:rPr>
          <w:rFonts w:asciiTheme="majorBidi" w:hAnsiTheme="majorBidi" w:cstheme="majorBidi"/>
          <w:sz w:val="24"/>
          <w:szCs w:val="24"/>
        </w:rPr>
      </w:pPr>
      <w:r w:rsidRPr="009F21B7">
        <w:rPr>
          <w:rFonts w:asciiTheme="majorBidi" w:hAnsiTheme="majorBidi" w:cstheme="majorBidi"/>
          <w:sz w:val="24"/>
          <w:szCs w:val="24"/>
          <w:lang w:val="en-US"/>
        </w:rPr>
        <w:t xml:space="preserve">    </w:t>
      </w:r>
      <w:r w:rsidR="0083544E" w:rsidRPr="009F21B7">
        <w:rPr>
          <w:rFonts w:asciiTheme="majorBidi" w:hAnsiTheme="majorBidi" w:cstheme="majorBidi"/>
          <w:sz w:val="24"/>
          <w:szCs w:val="24"/>
          <w:lang w:val="en-US"/>
        </w:rPr>
        <w:t xml:space="preserve">DOE (Differential </w:t>
      </w:r>
      <w:proofErr w:type="spellStart"/>
      <w:r w:rsidR="0083544E" w:rsidRPr="009F21B7">
        <w:rPr>
          <w:rFonts w:asciiTheme="majorBidi" w:hAnsiTheme="majorBidi" w:cstheme="majorBidi"/>
          <w:sz w:val="24"/>
          <w:szCs w:val="24"/>
          <w:lang w:val="en-US"/>
        </w:rPr>
        <w:t>Ontologies</w:t>
      </w:r>
      <w:proofErr w:type="spellEnd"/>
      <w:r w:rsidR="0083544E" w:rsidRPr="009F21B7">
        <w:rPr>
          <w:rFonts w:asciiTheme="majorBidi" w:hAnsiTheme="majorBidi" w:cstheme="majorBidi"/>
          <w:sz w:val="24"/>
          <w:szCs w:val="24"/>
          <w:lang w:val="en-US"/>
        </w:rPr>
        <w:t xml:space="preserve"> Editor). </w:t>
      </w:r>
      <w:r w:rsidR="0083544E" w:rsidRPr="00392997">
        <w:rPr>
          <w:rFonts w:asciiTheme="majorBidi" w:hAnsiTheme="majorBidi" w:cstheme="majorBidi"/>
          <w:sz w:val="24"/>
          <w:szCs w:val="24"/>
        </w:rPr>
        <w:t xml:space="preserve">Si tous les outils précédemment présentés peuvent être considérés, en tout cas dans une première approche, comme satisfaisants en matière d’expressivité ou d’interface, il existe toujours un certain vide méthodologique. La structuration des taxinomies produites est, en particulier, très peu prise en charge : on ne peut pas dire que les outils existants guident réellement l’utilisateur lors de cette étape </w:t>
      </w:r>
      <w:r w:rsidR="00EA12E4" w:rsidRPr="00392997">
        <w:rPr>
          <w:rFonts w:asciiTheme="majorBidi" w:hAnsiTheme="majorBidi" w:cstheme="majorBidi"/>
          <w:sz w:val="24"/>
          <w:szCs w:val="24"/>
        </w:rPr>
        <w:t xml:space="preserve">   </w:t>
      </w:r>
      <w:r w:rsidR="0083544E" w:rsidRPr="00392997">
        <w:rPr>
          <w:rFonts w:asciiTheme="majorBidi" w:hAnsiTheme="majorBidi" w:cstheme="majorBidi"/>
          <w:sz w:val="24"/>
          <w:szCs w:val="24"/>
        </w:rPr>
        <w:t>primordiale. La piste d’un traitement plus complet des informations véhiculées par le langage ne semble pas non plus pouvoir être suivie grâce à ces environnements, puisque les commentaires demeurent toujours accessoires.</w:t>
      </w:r>
    </w:p>
    <w:p w:rsidR="00E91221" w:rsidRPr="00392997" w:rsidRDefault="00617122" w:rsidP="009F21B7">
      <w:pPr>
        <w:spacing w:line="360" w:lineRule="auto"/>
        <w:jc w:val="both"/>
        <w:rPr>
          <w:rFonts w:asciiTheme="majorBidi" w:hAnsiTheme="majorBidi" w:cstheme="majorBidi"/>
          <w:sz w:val="24"/>
          <w:szCs w:val="24"/>
        </w:rPr>
      </w:pPr>
      <w:r>
        <w:rPr>
          <w:rFonts w:asciiTheme="majorBidi" w:hAnsiTheme="majorBidi" w:cstheme="majorBidi"/>
          <w:sz w:val="24"/>
          <w:szCs w:val="24"/>
        </w:rPr>
        <w:t xml:space="preserve">    </w:t>
      </w:r>
      <w:r w:rsidR="0083544E" w:rsidRPr="00392997">
        <w:rPr>
          <w:rFonts w:asciiTheme="majorBidi" w:hAnsiTheme="majorBidi" w:cstheme="majorBidi"/>
          <w:sz w:val="24"/>
          <w:szCs w:val="24"/>
        </w:rPr>
        <w:t xml:space="preserve">L’éditeur DOE offre des interfaces de création, modification et suppression de concepts et de relations, une représentation graphique de l’arbre ontologique, et des fonctionnalités de recherche et de navigation dans la structure créée. Il propose une interface ergonomique pour </w:t>
      </w:r>
      <w:r w:rsidR="0083544E" w:rsidRPr="00392997">
        <w:rPr>
          <w:rFonts w:asciiTheme="majorBidi" w:hAnsiTheme="majorBidi" w:cstheme="majorBidi"/>
          <w:sz w:val="24"/>
          <w:szCs w:val="24"/>
        </w:rPr>
        <w:lastRenderedPageBreak/>
        <w:t>associer à chaque ter</w:t>
      </w:r>
      <w:r w:rsidR="009F21B7">
        <w:rPr>
          <w:rFonts w:asciiTheme="majorBidi" w:hAnsiTheme="majorBidi" w:cstheme="majorBidi"/>
          <w:sz w:val="24"/>
          <w:szCs w:val="24"/>
        </w:rPr>
        <w:t>me sa définition encyclopédique</w:t>
      </w:r>
      <w:r w:rsidR="0083544E" w:rsidRPr="00392997">
        <w:rPr>
          <w:rFonts w:asciiTheme="majorBidi" w:hAnsiTheme="majorBidi" w:cstheme="majorBidi"/>
          <w:sz w:val="24"/>
          <w:szCs w:val="24"/>
        </w:rPr>
        <w:t>. Cet outil n’a pas pour ambition de concurrencer les grands environnements existants, mais plutôt d’implémenter la méthodologie de structuration diffé</w:t>
      </w:r>
      <w:r w:rsidR="00442DE7">
        <w:rPr>
          <w:rFonts w:asciiTheme="majorBidi" w:hAnsiTheme="majorBidi" w:cstheme="majorBidi"/>
          <w:sz w:val="24"/>
          <w:szCs w:val="24"/>
        </w:rPr>
        <w:t xml:space="preserve">rentielle </w:t>
      </w:r>
      <w:r w:rsidR="0083544E" w:rsidRPr="00392997">
        <w:rPr>
          <w:rFonts w:asciiTheme="majorBidi" w:hAnsiTheme="majorBidi" w:cstheme="majorBidi"/>
          <w:sz w:val="24"/>
          <w:szCs w:val="24"/>
        </w:rPr>
        <w:t>en permettant à l’</w:t>
      </w:r>
      <w:proofErr w:type="spellStart"/>
      <w:r w:rsidR="0083544E" w:rsidRPr="00392997">
        <w:rPr>
          <w:rFonts w:asciiTheme="majorBidi" w:hAnsiTheme="majorBidi" w:cstheme="majorBidi"/>
          <w:sz w:val="24"/>
          <w:szCs w:val="24"/>
        </w:rPr>
        <w:t>ontologue</w:t>
      </w:r>
      <w:proofErr w:type="spellEnd"/>
      <w:r w:rsidR="0083544E" w:rsidRPr="00392997">
        <w:rPr>
          <w:rFonts w:asciiTheme="majorBidi" w:hAnsiTheme="majorBidi" w:cstheme="majorBidi"/>
          <w:sz w:val="24"/>
          <w:szCs w:val="24"/>
        </w:rPr>
        <w:t xml:space="preserve"> de bien faire la distinction entre ontologie différentielle et référentielle. L’outil assiste également la saisie des principes différentiels issus de la méthodologie en automatisant partiellement cette tâche. Le modèle de représentation de l’ontologie est finalement proche de celui du langage RDFS, à ceci près qu’il autorise la modélisation de relations binaires. Dans le domaine formel, l’éditeur est capable de faire quelques inférences en vérifiant la consistance de l’ontologie (propagation de l’</w:t>
      </w:r>
      <w:proofErr w:type="spellStart"/>
      <w:r w:rsidR="0083544E" w:rsidRPr="00392997">
        <w:rPr>
          <w:rFonts w:asciiTheme="majorBidi" w:hAnsiTheme="majorBidi" w:cstheme="majorBidi"/>
          <w:sz w:val="24"/>
          <w:szCs w:val="24"/>
        </w:rPr>
        <w:t>arité</w:t>
      </w:r>
      <w:proofErr w:type="spellEnd"/>
      <w:r w:rsidR="0083544E" w:rsidRPr="00392997">
        <w:rPr>
          <w:rFonts w:asciiTheme="majorBidi" w:hAnsiTheme="majorBidi" w:cstheme="majorBidi"/>
          <w:sz w:val="24"/>
          <w:szCs w:val="24"/>
        </w:rPr>
        <w:t xml:space="preserve"> le long de la hiérarchie des relations et héritages des domaines par exemple).</w:t>
      </w:r>
    </w:p>
    <w:p w:rsidR="0008474C" w:rsidRPr="00392997" w:rsidRDefault="00617122" w:rsidP="00722FFA">
      <w:pPr>
        <w:spacing w:line="360" w:lineRule="auto"/>
        <w:jc w:val="both"/>
        <w:rPr>
          <w:rFonts w:asciiTheme="majorBidi" w:hAnsiTheme="majorBidi" w:cstheme="majorBidi"/>
          <w:sz w:val="24"/>
          <w:szCs w:val="24"/>
        </w:rPr>
      </w:pPr>
      <w:r>
        <w:rPr>
          <w:rFonts w:asciiTheme="majorBidi" w:hAnsiTheme="majorBidi" w:cstheme="majorBidi"/>
          <w:sz w:val="24"/>
          <w:szCs w:val="24"/>
        </w:rPr>
        <w:t xml:space="preserve">    </w:t>
      </w:r>
      <w:r w:rsidR="0083544E" w:rsidRPr="00392997">
        <w:rPr>
          <w:rFonts w:asciiTheme="majorBidi" w:hAnsiTheme="majorBidi" w:cstheme="majorBidi"/>
          <w:sz w:val="24"/>
          <w:szCs w:val="24"/>
        </w:rPr>
        <w:t xml:space="preserve">Cet éditeur permet également d’ajouter des individus à l’ontologie. Finalement, le passage à une ontologie computationnelle s’effectue par un export de l’ontologie formelle dans un certain nombre de langages opérationnels tels que </w:t>
      </w:r>
      <w:proofErr w:type="spellStart"/>
      <w:r w:rsidR="0083544E" w:rsidRPr="00392997">
        <w:rPr>
          <w:rFonts w:asciiTheme="majorBidi" w:hAnsiTheme="majorBidi" w:cstheme="majorBidi"/>
          <w:sz w:val="24"/>
          <w:szCs w:val="24"/>
        </w:rPr>
        <w:t>RDFSn</w:t>
      </w:r>
      <w:proofErr w:type="spellEnd"/>
      <w:r w:rsidR="0083544E" w:rsidRPr="00392997">
        <w:rPr>
          <w:rFonts w:asciiTheme="majorBidi" w:hAnsiTheme="majorBidi" w:cstheme="majorBidi"/>
          <w:sz w:val="24"/>
          <w:szCs w:val="24"/>
        </w:rPr>
        <w:t xml:space="preserve"> DAML+OIL, OWL et CGXML. Cette traduction d’effectue grâce à des feuilles de style XSLT appliquées au format de sauvegarde XML de l’éditeur. De la même façon, DOE peut importer des ontologies modélisées dans d’autres outils grâce à des feuilles XSLT dédiées. Pour être tout à fait complet, il faut noter que l’éditeur permet aussi de sauvegarder un certain nombre de métadonnées concernant l’ontologie elle même. Il suit ici les propositions du Dublin </w:t>
      </w:r>
      <w:proofErr w:type="spellStart"/>
      <w:r w:rsidR="0083544E" w:rsidRPr="00392997">
        <w:rPr>
          <w:rFonts w:asciiTheme="majorBidi" w:hAnsiTheme="majorBidi" w:cstheme="majorBidi"/>
          <w:sz w:val="24"/>
          <w:szCs w:val="24"/>
        </w:rPr>
        <w:t>Core</w:t>
      </w:r>
      <w:proofErr w:type="spellEnd"/>
      <w:r w:rsidR="0083544E" w:rsidRPr="00392997">
        <w:rPr>
          <w:rFonts w:asciiTheme="majorBidi" w:hAnsiTheme="majorBidi" w:cstheme="majorBidi"/>
          <w:sz w:val="24"/>
          <w:szCs w:val="24"/>
        </w:rPr>
        <w:t>.</w:t>
      </w:r>
    </w:p>
    <w:p w:rsidR="0083544E" w:rsidRPr="00392997" w:rsidRDefault="00617122" w:rsidP="00722FFA">
      <w:pPr>
        <w:spacing w:line="360" w:lineRule="auto"/>
        <w:jc w:val="both"/>
        <w:rPr>
          <w:rFonts w:asciiTheme="majorBidi" w:hAnsiTheme="majorBidi" w:cstheme="majorBidi"/>
          <w:sz w:val="24"/>
          <w:szCs w:val="24"/>
        </w:rPr>
      </w:pPr>
      <w:r>
        <w:rPr>
          <w:rFonts w:asciiTheme="majorBidi" w:hAnsiTheme="majorBidi" w:cstheme="majorBidi"/>
          <w:sz w:val="24"/>
          <w:szCs w:val="24"/>
        </w:rPr>
        <w:t xml:space="preserve">    </w:t>
      </w:r>
      <w:r w:rsidR="0083544E" w:rsidRPr="00392997">
        <w:rPr>
          <w:rFonts w:asciiTheme="majorBidi" w:hAnsiTheme="majorBidi" w:cstheme="majorBidi"/>
          <w:sz w:val="24"/>
          <w:szCs w:val="24"/>
        </w:rPr>
        <w:t>L’interopérabilité de DOE avec d’autres outils, tel que Protégé est nécessaire dans la mesure où il ne met pas en œuvre les fonctionnalités d’expressivité formelle prises en charge par les autres environnements. Cet outil ne constitue pas, pour l’instant, un environnement de</w:t>
      </w:r>
      <w:r w:rsidR="008104D1" w:rsidRPr="00392997">
        <w:rPr>
          <w:rFonts w:asciiTheme="majorBidi" w:hAnsiTheme="majorBidi" w:cstheme="majorBidi"/>
          <w:sz w:val="24"/>
          <w:szCs w:val="24"/>
        </w:rPr>
        <w:t xml:space="preserve"> </w:t>
      </w:r>
      <w:r w:rsidR="0083544E" w:rsidRPr="00392997">
        <w:rPr>
          <w:rFonts w:asciiTheme="majorBidi" w:hAnsiTheme="majorBidi" w:cstheme="majorBidi"/>
          <w:sz w:val="24"/>
          <w:szCs w:val="24"/>
        </w:rPr>
        <w:t>développement d’ontologies complet mais se situe en amont d’autres éditeurs implémentant, par exemple, les logiques de description. Il met l’accent sur la structuration de taxinomies.</w:t>
      </w:r>
    </w:p>
    <w:p w:rsidR="00294608" w:rsidRPr="00392997" w:rsidRDefault="00736D24" w:rsidP="00722FFA">
      <w:pPr>
        <w:spacing w:line="360" w:lineRule="auto"/>
        <w:jc w:val="both"/>
        <w:rPr>
          <w:rFonts w:asciiTheme="majorBidi" w:hAnsiTheme="majorBidi" w:cstheme="majorBidi"/>
          <w:b/>
          <w:bCs/>
          <w:sz w:val="32"/>
          <w:szCs w:val="32"/>
        </w:rPr>
      </w:pPr>
      <w:r w:rsidRPr="00392997">
        <w:rPr>
          <w:rFonts w:asciiTheme="majorBidi" w:hAnsiTheme="majorBidi" w:cstheme="majorBidi"/>
          <w:b/>
          <w:bCs/>
          <w:sz w:val="32"/>
          <w:szCs w:val="32"/>
        </w:rPr>
        <w:t>3</w:t>
      </w:r>
      <w:r w:rsidR="00784DB5" w:rsidRPr="00392997">
        <w:rPr>
          <w:rFonts w:asciiTheme="majorBidi" w:hAnsiTheme="majorBidi" w:cstheme="majorBidi"/>
          <w:b/>
          <w:bCs/>
          <w:sz w:val="32"/>
          <w:szCs w:val="32"/>
        </w:rPr>
        <w:t xml:space="preserve">.  </w:t>
      </w:r>
      <w:r w:rsidR="00C71F0B" w:rsidRPr="00392997">
        <w:rPr>
          <w:rFonts w:asciiTheme="majorBidi" w:hAnsiTheme="majorBidi" w:cstheme="majorBidi"/>
          <w:b/>
          <w:bCs/>
          <w:sz w:val="32"/>
          <w:szCs w:val="32"/>
        </w:rPr>
        <w:t>Le Web sémantique :</w:t>
      </w:r>
    </w:p>
    <w:p w:rsidR="00EA12E4" w:rsidRPr="004A3445" w:rsidRDefault="0024340C" w:rsidP="00722FFA">
      <w:pPr>
        <w:spacing w:line="360" w:lineRule="auto"/>
        <w:jc w:val="both"/>
        <w:rPr>
          <w:rFonts w:asciiTheme="majorBidi" w:hAnsiTheme="majorBidi" w:cstheme="majorBidi"/>
          <w:b/>
          <w:bCs/>
          <w:sz w:val="24"/>
          <w:szCs w:val="24"/>
        </w:rPr>
      </w:pPr>
      <w:r w:rsidRPr="00392997">
        <w:rPr>
          <w:rFonts w:asciiTheme="majorBidi" w:hAnsiTheme="majorBidi" w:cstheme="majorBidi"/>
          <w:b/>
          <w:bCs/>
          <w:sz w:val="24"/>
          <w:szCs w:val="24"/>
        </w:rPr>
        <w:t xml:space="preserve">    </w:t>
      </w:r>
      <w:r w:rsidR="00FA013E" w:rsidRPr="00392997">
        <w:rPr>
          <w:rFonts w:asciiTheme="majorBidi" w:hAnsiTheme="majorBidi" w:cstheme="majorBidi"/>
          <w:b/>
          <w:bCs/>
          <w:sz w:val="24"/>
          <w:szCs w:val="24"/>
          <w:lang w:val="en-US"/>
        </w:rPr>
        <w:t>”...The Semantic Web is an extensio</w:t>
      </w:r>
      <w:r w:rsidR="004955B7">
        <w:rPr>
          <w:rFonts w:asciiTheme="majorBidi" w:hAnsiTheme="majorBidi" w:cstheme="majorBidi"/>
          <w:b/>
          <w:bCs/>
          <w:sz w:val="24"/>
          <w:szCs w:val="24"/>
          <w:lang w:val="en-US"/>
        </w:rPr>
        <w:t xml:space="preserve">n of the current web in which </w:t>
      </w:r>
      <w:r w:rsidR="00FA013E" w:rsidRPr="00392997">
        <w:rPr>
          <w:rFonts w:asciiTheme="majorBidi" w:hAnsiTheme="majorBidi" w:cstheme="majorBidi"/>
          <w:b/>
          <w:bCs/>
          <w:sz w:val="24"/>
          <w:szCs w:val="24"/>
          <w:lang w:val="en-US"/>
        </w:rPr>
        <w:t xml:space="preserve"> information is given well-defined meaning, better enabling computers and people to work in co-operation.”Tim Berners-Lee, James Hendler and Ora </w:t>
      </w:r>
      <w:proofErr w:type="spellStart"/>
      <w:r w:rsidR="00FA013E" w:rsidRPr="00392997">
        <w:rPr>
          <w:rFonts w:asciiTheme="majorBidi" w:hAnsiTheme="majorBidi" w:cstheme="majorBidi"/>
          <w:b/>
          <w:bCs/>
          <w:sz w:val="24"/>
          <w:szCs w:val="24"/>
          <w:lang w:val="en-US"/>
        </w:rPr>
        <w:t>Lassila</w:t>
      </w:r>
      <w:proofErr w:type="spellEnd"/>
      <w:r w:rsidR="00F65E81" w:rsidRPr="00392997">
        <w:rPr>
          <w:rFonts w:asciiTheme="majorBidi" w:hAnsiTheme="majorBidi" w:cstheme="majorBidi"/>
          <w:b/>
          <w:bCs/>
          <w:sz w:val="24"/>
          <w:szCs w:val="24"/>
          <w:lang w:val="en-US"/>
        </w:rPr>
        <w:t>.</w:t>
      </w:r>
      <w:r w:rsidR="00004ECD">
        <w:rPr>
          <w:rFonts w:asciiTheme="majorBidi" w:hAnsiTheme="majorBidi" w:cstheme="majorBidi"/>
          <w:b/>
          <w:bCs/>
          <w:sz w:val="24"/>
          <w:szCs w:val="24"/>
          <w:lang w:val="en-US"/>
        </w:rPr>
        <w:t>[</w:t>
      </w:r>
      <w:r w:rsidR="00004ECD" w:rsidRPr="00004ECD">
        <w:rPr>
          <w:rFonts w:asciiTheme="majorBidi" w:hAnsiTheme="majorBidi" w:cstheme="majorBidi"/>
          <w:sz w:val="24"/>
          <w:szCs w:val="24"/>
          <w:lang w:val="en-US"/>
        </w:rPr>
        <w:t xml:space="preserve"> </w:t>
      </w:r>
      <w:r w:rsidR="00004ECD" w:rsidRPr="004A3D21">
        <w:rPr>
          <w:rFonts w:asciiTheme="majorBidi" w:hAnsiTheme="majorBidi" w:cstheme="majorBidi"/>
          <w:sz w:val="24"/>
          <w:szCs w:val="24"/>
        </w:rPr>
        <w:t xml:space="preserve">M </w:t>
      </w:r>
      <w:proofErr w:type="spellStart"/>
      <w:r w:rsidR="00004ECD" w:rsidRPr="004A3D21">
        <w:rPr>
          <w:rFonts w:asciiTheme="majorBidi" w:hAnsiTheme="majorBidi" w:cstheme="majorBidi"/>
          <w:sz w:val="24"/>
          <w:szCs w:val="24"/>
        </w:rPr>
        <w:t>Abdeltif</w:t>
      </w:r>
      <w:proofErr w:type="spellEnd"/>
      <w:r w:rsidR="00004ECD" w:rsidRPr="004A3D21">
        <w:rPr>
          <w:rFonts w:asciiTheme="majorBidi" w:hAnsiTheme="majorBidi" w:cstheme="majorBidi"/>
          <w:sz w:val="24"/>
          <w:szCs w:val="24"/>
        </w:rPr>
        <w:t xml:space="preserve">  ELBYED</w:t>
      </w:r>
      <w:r w:rsidR="00004ECD">
        <w:rPr>
          <w:rFonts w:asciiTheme="majorBidi" w:hAnsiTheme="majorBidi" w:cstheme="majorBidi"/>
          <w:sz w:val="24"/>
          <w:szCs w:val="24"/>
        </w:rPr>
        <w:t>,1].</w:t>
      </w:r>
    </w:p>
    <w:p w:rsidR="00A919B8" w:rsidRPr="00A919B8" w:rsidRDefault="00A919B8" w:rsidP="00A919B8">
      <w:pPr>
        <w:spacing w:line="360" w:lineRule="auto"/>
        <w:jc w:val="both"/>
        <w:rPr>
          <w:rFonts w:asciiTheme="majorBidi" w:hAnsiTheme="majorBidi" w:cstheme="majorBidi"/>
          <w:b/>
          <w:bCs/>
          <w:sz w:val="28"/>
          <w:szCs w:val="28"/>
        </w:rPr>
      </w:pPr>
      <w:r w:rsidRPr="00392997">
        <w:rPr>
          <w:rFonts w:asciiTheme="majorBidi" w:hAnsiTheme="majorBidi" w:cstheme="majorBidi"/>
          <w:b/>
          <w:bCs/>
          <w:sz w:val="28"/>
          <w:szCs w:val="28"/>
        </w:rPr>
        <w:t>3.1 Qu'est ce que le Web sémantique ?</w:t>
      </w:r>
    </w:p>
    <w:p w:rsidR="00FA013E" w:rsidRPr="00392997" w:rsidRDefault="00EA12E4" w:rsidP="00722FFA">
      <w:pPr>
        <w:spacing w:line="360" w:lineRule="auto"/>
        <w:jc w:val="both"/>
        <w:rPr>
          <w:rFonts w:asciiTheme="majorBidi" w:hAnsiTheme="majorBidi" w:cstheme="majorBidi"/>
          <w:b/>
          <w:bCs/>
          <w:sz w:val="24"/>
          <w:szCs w:val="24"/>
        </w:rPr>
      </w:pPr>
      <w:r w:rsidRPr="00A919B8">
        <w:rPr>
          <w:rFonts w:asciiTheme="majorBidi" w:hAnsiTheme="majorBidi" w:cstheme="majorBidi"/>
          <w:sz w:val="24"/>
          <w:szCs w:val="24"/>
        </w:rPr>
        <w:t xml:space="preserve">    </w:t>
      </w:r>
      <w:r w:rsidR="00C71F0B" w:rsidRPr="00392997">
        <w:rPr>
          <w:rFonts w:asciiTheme="majorBidi" w:hAnsiTheme="majorBidi" w:cstheme="majorBidi"/>
          <w:sz w:val="24"/>
          <w:szCs w:val="24"/>
        </w:rPr>
        <w:t xml:space="preserve">D’après Tim </w:t>
      </w:r>
      <w:proofErr w:type="spellStart"/>
      <w:r w:rsidR="00C71F0B" w:rsidRPr="00392997">
        <w:rPr>
          <w:rFonts w:asciiTheme="majorBidi" w:hAnsiTheme="majorBidi" w:cstheme="majorBidi"/>
          <w:sz w:val="24"/>
          <w:szCs w:val="24"/>
        </w:rPr>
        <w:t>Berners</w:t>
      </w:r>
      <w:proofErr w:type="spellEnd"/>
      <w:r w:rsidR="00C71F0B" w:rsidRPr="00392997">
        <w:rPr>
          <w:rFonts w:asciiTheme="majorBidi" w:hAnsiTheme="majorBidi" w:cstheme="majorBidi"/>
          <w:sz w:val="24"/>
          <w:szCs w:val="24"/>
        </w:rPr>
        <w:t xml:space="preserve">-Lee, James Hendler et Ora </w:t>
      </w:r>
      <w:proofErr w:type="spellStart"/>
      <w:r w:rsidR="00C71F0B" w:rsidRPr="00392997">
        <w:rPr>
          <w:rFonts w:asciiTheme="majorBidi" w:hAnsiTheme="majorBidi" w:cstheme="majorBidi"/>
          <w:sz w:val="24"/>
          <w:szCs w:val="24"/>
        </w:rPr>
        <w:t>Lassila</w:t>
      </w:r>
      <w:proofErr w:type="spellEnd"/>
      <w:r w:rsidR="00C71F0B" w:rsidRPr="00392997">
        <w:rPr>
          <w:rFonts w:asciiTheme="majorBidi" w:hAnsiTheme="majorBidi" w:cstheme="majorBidi"/>
          <w:sz w:val="24"/>
          <w:szCs w:val="24"/>
        </w:rPr>
        <w:t>, « le Web sémantique est une prolongation du</w:t>
      </w:r>
      <w:r w:rsidR="000C47DB" w:rsidRPr="00392997">
        <w:rPr>
          <w:rFonts w:asciiTheme="majorBidi" w:hAnsiTheme="majorBidi" w:cstheme="majorBidi"/>
          <w:sz w:val="24"/>
          <w:szCs w:val="24"/>
        </w:rPr>
        <w:t xml:space="preserve"> </w:t>
      </w:r>
      <w:r w:rsidR="00C71F0B" w:rsidRPr="00392997">
        <w:rPr>
          <w:rFonts w:asciiTheme="majorBidi" w:hAnsiTheme="majorBidi" w:cstheme="majorBidi"/>
          <w:sz w:val="24"/>
          <w:szCs w:val="24"/>
        </w:rPr>
        <w:t xml:space="preserve">Web actuel avec une signification bien définie des données et des ressources. </w:t>
      </w:r>
      <w:r w:rsidR="00C71F0B" w:rsidRPr="00392997">
        <w:rPr>
          <w:rFonts w:asciiTheme="majorBidi" w:hAnsiTheme="majorBidi" w:cstheme="majorBidi"/>
          <w:sz w:val="24"/>
          <w:szCs w:val="24"/>
        </w:rPr>
        <w:lastRenderedPageBreak/>
        <w:t>Il permet aux ordinateurs et aux</w:t>
      </w:r>
      <w:r w:rsidR="000C47DB" w:rsidRPr="00392997">
        <w:rPr>
          <w:rFonts w:asciiTheme="majorBidi" w:hAnsiTheme="majorBidi" w:cstheme="majorBidi"/>
          <w:sz w:val="24"/>
          <w:szCs w:val="24"/>
        </w:rPr>
        <w:t xml:space="preserve"> </w:t>
      </w:r>
      <w:r w:rsidR="00C71F0B" w:rsidRPr="00392997">
        <w:rPr>
          <w:rFonts w:asciiTheme="majorBidi" w:hAnsiTheme="majorBidi" w:cstheme="majorBidi"/>
          <w:sz w:val="24"/>
          <w:szCs w:val="24"/>
        </w:rPr>
        <w:t>utilisateurs de coopérer et d’échanger l’information facilement ».</w:t>
      </w:r>
      <w:r w:rsidR="00004ECD">
        <w:rPr>
          <w:rFonts w:asciiTheme="majorBidi" w:hAnsiTheme="majorBidi" w:cstheme="majorBidi"/>
          <w:sz w:val="24"/>
          <w:szCs w:val="24"/>
        </w:rPr>
        <w:t>[</w:t>
      </w:r>
      <w:r w:rsidR="00004ECD" w:rsidRPr="00004ECD">
        <w:rPr>
          <w:rFonts w:asciiTheme="majorBidi" w:hAnsiTheme="majorBidi" w:cstheme="majorBidi"/>
          <w:sz w:val="24"/>
          <w:szCs w:val="24"/>
        </w:rPr>
        <w:t xml:space="preserve"> </w:t>
      </w:r>
      <w:r w:rsidR="00004ECD" w:rsidRPr="004A3D21">
        <w:rPr>
          <w:rFonts w:asciiTheme="majorBidi" w:hAnsiTheme="majorBidi" w:cstheme="majorBidi"/>
          <w:sz w:val="24"/>
          <w:szCs w:val="24"/>
        </w:rPr>
        <w:t xml:space="preserve">M </w:t>
      </w:r>
      <w:proofErr w:type="spellStart"/>
      <w:r w:rsidR="00004ECD" w:rsidRPr="004A3D21">
        <w:rPr>
          <w:rFonts w:asciiTheme="majorBidi" w:hAnsiTheme="majorBidi" w:cstheme="majorBidi"/>
          <w:sz w:val="24"/>
          <w:szCs w:val="24"/>
        </w:rPr>
        <w:t>Abdeltif</w:t>
      </w:r>
      <w:proofErr w:type="spellEnd"/>
      <w:r w:rsidR="00004ECD" w:rsidRPr="004A3D21">
        <w:rPr>
          <w:rFonts w:asciiTheme="majorBidi" w:hAnsiTheme="majorBidi" w:cstheme="majorBidi"/>
          <w:sz w:val="24"/>
          <w:szCs w:val="24"/>
        </w:rPr>
        <w:t xml:space="preserve">  ELBYED</w:t>
      </w:r>
      <w:r w:rsidR="00004ECD">
        <w:rPr>
          <w:rFonts w:asciiTheme="majorBidi" w:hAnsiTheme="majorBidi" w:cstheme="majorBidi"/>
          <w:sz w:val="24"/>
          <w:szCs w:val="24"/>
        </w:rPr>
        <w:t>,1].</w:t>
      </w:r>
    </w:p>
    <w:p w:rsidR="00C71F0B" w:rsidRPr="00392997" w:rsidRDefault="0024340C" w:rsidP="00722FFA">
      <w:pPr>
        <w:spacing w:line="360" w:lineRule="auto"/>
        <w:jc w:val="both"/>
        <w:rPr>
          <w:rFonts w:asciiTheme="majorBidi" w:hAnsiTheme="majorBidi" w:cstheme="majorBidi"/>
          <w:sz w:val="24"/>
          <w:szCs w:val="24"/>
        </w:rPr>
      </w:pPr>
      <w:r w:rsidRPr="00392997">
        <w:rPr>
          <w:rFonts w:asciiTheme="majorBidi" w:hAnsiTheme="majorBidi" w:cstheme="majorBidi"/>
          <w:sz w:val="24"/>
          <w:szCs w:val="24"/>
        </w:rPr>
        <w:t xml:space="preserve">    </w:t>
      </w:r>
      <w:r w:rsidR="00C71F0B" w:rsidRPr="00392997">
        <w:rPr>
          <w:rFonts w:asciiTheme="majorBidi" w:hAnsiTheme="majorBidi" w:cstheme="majorBidi"/>
          <w:sz w:val="24"/>
          <w:szCs w:val="24"/>
        </w:rPr>
        <w:t>Le Web nous permet aujourd'hui d'accéder à des documents et à des services par l’intermédiaire</w:t>
      </w:r>
      <w:r w:rsidR="000C47DB" w:rsidRPr="00392997">
        <w:rPr>
          <w:rFonts w:asciiTheme="majorBidi" w:hAnsiTheme="majorBidi" w:cstheme="majorBidi"/>
          <w:sz w:val="24"/>
          <w:szCs w:val="24"/>
        </w:rPr>
        <w:t xml:space="preserve"> </w:t>
      </w:r>
      <w:r w:rsidR="00C71F0B" w:rsidRPr="00392997">
        <w:rPr>
          <w:rFonts w:asciiTheme="majorBidi" w:hAnsiTheme="majorBidi" w:cstheme="majorBidi"/>
          <w:sz w:val="24"/>
          <w:szCs w:val="24"/>
        </w:rPr>
        <w:t>d'Internet. L'interface d’accès aux services est représentée par des pages Web écrites dans du langage naturel,</w:t>
      </w:r>
      <w:r w:rsidR="000C47DB" w:rsidRPr="00392997">
        <w:rPr>
          <w:rFonts w:asciiTheme="majorBidi" w:hAnsiTheme="majorBidi" w:cstheme="majorBidi"/>
          <w:sz w:val="24"/>
          <w:szCs w:val="24"/>
        </w:rPr>
        <w:t xml:space="preserve"> </w:t>
      </w:r>
      <w:r w:rsidR="00C71F0B" w:rsidRPr="00392997">
        <w:rPr>
          <w:rFonts w:asciiTheme="majorBidi" w:hAnsiTheme="majorBidi" w:cstheme="majorBidi"/>
          <w:sz w:val="24"/>
          <w:szCs w:val="24"/>
        </w:rPr>
        <w:t>qui doit être compris par l’être humain. Le Web sémantique est une prolongation du Web actuel dans lequel</w:t>
      </w:r>
      <w:r w:rsidR="000C47DB" w:rsidRPr="00392997">
        <w:rPr>
          <w:rFonts w:asciiTheme="majorBidi" w:hAnsiTheme="majorBidi" w:cstheme="majorBidi"/>
          <w:sz w:val="24"/>
          <w:szCs w:val="24"/>
        </w:rPr>
        <w:t xml:space="preserve"> </w:t>
      </w:r>
      <w:r w:rsidR="00C71F0B" w:rsidRPr="00392997">
        <w:rPr>
          <w:rFonts w:asciiTheme="majorBidi" w:hAnsiTheme="majorBidi" w:cstheme="majorBidi"/>
          <w:sz w:val="24"/>
          <w:szCs w:val="24"/>
        </w:rPr>
        <w:t>l'information permet de donner une signification bien définie, afin que les ordinateurs et les personnes puissent</w:t>
      </w:r>
      <w:r w:rsidR="00F65E81" w:rsidRPr="00392997">
        <w:rPr>
          <w:rFonts w:asciiTheme="majorBidi" w:hAnsiTheme="majorBidi" w:cstheme="majorBidi"/>
          <w:sz w:val="24"/>
          <w:szCs w:val="24"/>
        </w:rPr>
        <w:t xml:space="preserve"> </w:t>
      </w:r>
      <w:r w:rsidR="00C71F0B" w:rsidRPr="00392997">
        <w:rPr>
          <w:rFonts w:asciiTheme="majorBidi" w:hAnsiTheme="majorBidi" w:cstheme="majorBidi"/>
          <w:sz w:val="24"/>
          <w:szCs w:val="24"/>
        </w:rPr>
        <w:t>travailler et coopérer entre eux efficacement. La vision du Web sémantique a été présentée la première fois par</w:t>
      </w:r>
      <w:r w:rsidR="000C47DB" w:rsidRPr="00392997">
        <w:rPr>
          <w:rFonts w:asciiTheme="majorBidi" w:hAnsiTheme="majorBidi" w:cstheme="majorBidi"/>
          <w:sz w:val="24"/>
          <w:szCs w:val="24"/>
        </w:rPr>
        <w:t xml:space="preserve"> Tim </w:t>
      </w:r>
      <w:proofErr w:type="spellStart"/>
      <w:r w:rsidR="000C47DB" w:rsidRPr="00392997">
        <w:rPr>
          <w:rFonts w:asciiTheme="majorBidi" w:hAnsiTheme="majorBidi" w:cstheme="majorBidi"/>
          <w:sz w:val="24"/>
          <w:szCs w:val="24"/>
        </w:rPr>
        <w:t>Berners</w:t>
      </w:r>
      <w:proofErr w:type="spellEnd"/>
      <w:r w:rsidR="000C47DB" w:rsidRPr="00392997">
        <w:rPr>
          <w:rFonts w:asciiTheme="majorBidi" w:hAnsiTheme="majorBidi" w:cstheme="majorBidi"/>
          <w:sz w:val="24"/>
          <w:szCs w:val="24"/>
        </w:rPr>
        <w:t xml:space="preserve">-Lee </w:t>
      </w:r>
      <w:r w:rsidR="00C71F0B" w:rsidRPr="00392997">
        <w:rPr>
          <w:rFonts w:asciiTheme="majorBidi" w:hAnsiTheme="majorBidi" w:cstheme="majorBidi"/>
          <w:sz w:val="24"/>
          <w:szCs w:val="24"/>
        </w:rPr>
        <w:t>. L’utilité du Web sémantique peut être vue au travers des exemples suivants : supposons</w:t>
      </w:r>
      <w:r w:rsidR="000C47DB" w:rsidRPr="00392997">
        <w:rPr>
          <w:rFonts w:asciiTheme="majorBidi" w:hAnsiTheme="majorBidi" w:cstheme="majorBidi"/>
          <w:sz w:val="24"/>
          <w:szCs w:val="24"/>
        </w:rPr>
        <w:t xml:space="preserve"> </w:t>
      </w:r>
      <w:r w:rsidR="00C71F0B" w:rsidRPr="00392997">
        <w:rPr>
          <w:rFonts w:asciiTheme="majorBidi" w:hAnsiTheme="majorBidi" w:cstheme="majorBidi"/>
          <w:sz w:val="24"/>
          <w:szCs w:val="24"/>
        </w:rPr>
        <w:t>que vous cherchiez à comparer les prix des canapés qui se fabriquent dans votre région (c.-à-d. le même code</w:t>
      </w:r>
      <w:r w:rsidR="000C47DB" w:rsidRPr="00392997">
        <w:rPr>
          <w:rFonts w:asciiTheme="majorBidi" w:hAnsiTheme="majorBidi" w:cstheme="majorBidi"/>
          <w:sz w:val="24"/>
          <w:szCs w:val="24"/>
        </w:rPr>
        <w:t xml:space="preserve"> </w:t>
      </w:r>
      <w:r w:rsidR="00C71F0B" w:rsidRPr="00392997">
        <w:rPr>
          <w:rFonts w:asciiTheme="majorBidi" w:hAnsiTheme="majorBidi" w:cstheme="majorBidi"/>
          <w:sz w:val="24"/>
          <w:szCs w:val="24"/>
        </w:rPr>
        <w:t>postal que le votre), ou que vous cherchiez les catalogues en ligne des différents fabricants de pièces de</w:t>
      </w:r>
      <w:r w:rsidR="000C47DB" w:rsidRPr="00392997">
        <w:rPr>
          <w:rFonts w:asciiTheme="majorBidi" w:hAnsiTheme="majorBidi" w:cstheme="majorBidi"/>
          <w:sz w:val="24"/>
          <w:szCs w:val="24"/>
        </w:rPr>
        <w:t xml:space="preserve"> </w:t>
      </w:r>
      <w:r w:rsidR="00C71F0B" w:rsidRPr="00392997">
        <w:rPr>
          <w:rFonts w:asciiTheme="majorBidi" w:hAnsiTheme="majorBidi" w:cstheme="majorBidi"/>
          <w:sz w:val="24"/>
          <w:szCs w:val="24"/>
        </w:rPr>
        <w:t>rechange d’une voiture de marque Peugeot 406. Les réponses à ces questions peuvent être disponibles sur le</w:t>
      </w:r>
      <w:r w:rsidR="000C47DB" w:rsidRPr="00392997">
        <w:rPr>
          <w:rFonts w:asciiTheme="majorBidi" w:hAnsiTheme="majorBidi" w:cstheme="majorBidi"/>
          <w:sz w:val="24"/>
          <w:szCs w:val="24"/>
        </w:rPr>
        <w:t xml:space="preserve"> </w:t>
      </w:r>
      <w:r w:rsidR="00C71F0B" w:rsidRPr="00392997">
        <w:rPr>
          <w:rFonts w:asciiTheme="majorBidi" w:hAnsiTheme="majorBidi" w:cstheme="majorBidi"/>
          <w:sz w:val="24"/>
          <w:szCs w:val="24"/>
        </w:rPr>
        <w:t>Web, mais pas sous une forme exploitable par la machine. Vous avez toujours besoin d'une personne capable de</w:t>
      </w:r>
      <w:r w:rsidR="000C47DB" w:rsidRPr="00392997">
        <w:rPr>
          <w:rFonts w:asciiTheme="majorBidi" w:hAnsiTheme="majorBidi" w:cstheme="majorBidi"/>
          <w:sz w:val="24"/>
          <w:szCs w:val="24"/>
        </w:rPr>
        <w:t xml:space="preserve"> </w:t>
      </w:r>
      <w:r w:rsidR="00C71F0B" w:rsidRPr="00392997">
        <w:rPr>
          <w:rFonts w:asciiTheme="majorBidi" w:hAnsiTheme="majorBidi" w:cstheme="majorBidi"/>
          <w:sz w:val="24"/>
          <w:szCs w:val="24"/>
        </w:rPr>
        <w:t>discerner et de vous donner la signification de ces réponses et de leur importance par rapport à vos besoins.</w:t>
      </w:r>
      <w:r w:rsidR="00004ECD">
        <w:rPr>
          <w:rFonts w:asciiTheme="majorBidi" w:hAnsiTheme="majorBidi" w:cstheme="majorBidi"/>
          <w:sz w:val="24"/>
          <w:szCs w:val="24"/>
        </w:rPr>
        <w:t>[</w:t>
      </w:r>
      <w:r w:rsidR="00004ECD" w:rsidRPr="00004ECD">
        <w:rPr>
          <w:rFonts w:asciiTheme="majorBidi" w:hAnsiTheme="majorBidi" w:cstheme="majorBidi"/>
          <w:sz w:val="24"/>
          <w:szCs w:val="24"/>
        </w:rPr>
        <w:t xml:space="preserve"> </w:t>
      </w:r>
      <w:r w:rsidR="00004ECD" w:rsidRPr="004A3D21">
        <w:rPr>
          <w:rFonts w:asciiTheme="majorBidi" w:hAnsiTheme="majorBidi" w:cstheme="majorBidi"/>
          <w:sz w:val="24"/>
          <w:szCs w:val="24"/>
        </w:rPr>
        <w:t xml:space="preserve">M </w:t>
      </w:r>
      <w:proofErr w:type="spellStart"/>
      <w:r w:rsidR="00004ECD" w:rsidRPr="004A3D21">
        <w:rPr>
          <w:rFonts w:asciiTheme="majorBidi" w:hAnsiTheme="majorBidi" w:cstheme="majorBidi"/>
          <w:sz w:val="24"/>
          <w:szCs w:val="24"/>
        </w:rPr>
        <w:t>Abdeltif</w:t>
      </w:r>
      <w:proofErr w:type="spellEnd"/>
      <w:r w:rsidR="00004ECD" w:rsidRPr="004A3D21">
        <w:rPr>
          <w:rFonts w:asciiTheme="majorBidi" w:hAnsiTheme="majorBidi" w:cstheme="majorBidi"/>
          <w:sz w:val="24"/>
          <w:szCs w:val="24"/>
        </w:rPr>
        <w:t xml:space="preserve">  ELBYED</w:t>
      </w:r>
      <w:r w:rsidR="00004ECD">
        <w:rPr>
          <w:rFonts w:asciiTheme="majorBidi" w:hAnsiTheme="majorBidi" w:cstheme="majorBidi"/>
          <w:sz w:val="24"/>
          <w:szCs w:val="24"/>
        </w:rPr>
        <w:t>,1].</w:t>
      </w:r>
    </w:p>
    <w:p w:rsidR="00670226" w:rsidRPr="00684521" w:rsidRDefault="0024340C" w:rsidP="00722FFA">
      <w:pPr>
        <w:spacing w:line="360" w:lineRule="auto"/>
        <w:jc w:val="both"/>
        <w:rPr>
          <w:rFonts w:asciiTheme="majorBidi" w:hAnsiTheme="majorBidi" w:cstheme="majorBidi"/>
          <w:sz w:val="24"/>
          <w:szCs w:val="24"/>
        </w:rPr>
      </w:pPr>
      <w:r w:rsidRPr="00392997">
        <w:rPr>
          <w:rFonts w:asciiTheme="majorBidi" w:hAnsiTheme="majorBidi" w:cstheme="majorBidi"/>
          <w:sz w:val="24"/>
          <w:szCs w:val="24"/>
        </w:rPr>
        <w:t xml:space="preserve">    </w:t>
      </w:r>
      <w:r w:rsidR="00C71F0B" w:rsidRPr="00392997">
        <w:rPr>
          <w:rFonts w:asciiTheme="majorBidi" w:hAnsiTheme="majorBidi" w:cstheme="majorBidi"/>
          <w:sz w:val="24"/>
          <w:szCs w:val="24"/>
        </w:rPr>
        <w:t>Le Web sémantique aborde ce problème de deux manières. Il permet d’une part aux communautés</w:t>
      </w:r>
      <w:r w:rsidR="000C47DB" w:rsidRPr="00392997">
        <w:rPr>
          <w:rFonts w:asciiTheme="majorBidi" w:hAnsiTheme="majorBidi" w:cstheme="majorBidi"/>
          <w:sz w:val="24"/>
          <w:szCs w:val="24"/>
        </w:rPr>
        <w:t xml:space="preserve"> </w:t>
      </w:r>
      <w:r w:rsidR="00C71F0B" w:rsidRPr="00392997">
        <w:rPr>
          <w:rFonts w:asciiTheme="majorBidi" w:hAnsiTheme="majorBidi" w:cstheme="majorBidi"/>
          <w:sz w:val="24"/>
          <w:szCs w:val="24"/>
        </w:rPr>
        <w:t>d'exposer leurs données de sorte qu'un programme n’ait pas à examiner le format, les images et les annonces</w:t>
      </w:r>
      <w:r w:rsidR="000C47DB" w:rsidRPr="00392997">
        <w:rPr>
          <w:rFonts w:asciiTheme="majorBidi" w:hAnsiTheme="majorBidi" w:cstheme="majorBidi"/>
          <w:sz w:val="24"/>
          <w:szCs w:val="24"/>
        </w:rPr>
        <w:t xml:space="preserve"> </w:t>
      </w:r>
      <w:r w:rsidR="00C71F0B" w:rsidRPr="00392997">
        <w:rPr>
          <w:rFonts w:asciiTheme="majorBidi" w:hAnsiTheme="majorBidi" w:cstheme="majorBidi"/>
          <w:sz w:val="24"/>
          <w:szCs w:val="24"/>
        </w:rPr>
        <w:t>d'une page Web pour identifier l'information appropriée. Il permet d’autre part à des personnes d'écrire (de</w:t>
      </w:r>
      <w:r w:rsidR="000C47DB" w:rsidRPr="00392997">
        <w:rPr>
          <w:rFonts w:asciiTheme="majorBidi" w:hAnsiTheme="majorBidi" w:cstheme="majorBidi"/>
          <w:sz w:val="24"/>
          <w:szCs w:val="24"/>
        </w:rPr>
        <w:t xml:space="preserve"> </w:t>
      </w:r>
      <w:r w:rsidR="00C71F0B" w:rsidRPr="00392997">
        <w:rPr>
          <w:rFonts w:asciiTheme="majorBidi" w:hAnsiTheme="majorBidi" w:cstheme="majorBidi"/>
          <w:sz w:val="24"/>
          <w:szCs w:val="24"/>
        </w:rPr>
        <w:t>produire) les dossiers qui expliquent - à une machine - les rapports entre différents ensembles de données. Par</w:t>
      </w:r>
      <w:r w:rsidR="000C47DB" w:rsidRPr="00392997">
        <w:rPr>
          <w:rFonts w:asciiTheme="majorBidi" w:hAnsiTheme="majorBidi" w:cstheme="majorBidi"/>
          <w:sz w:val="24"/>
          <w:szCs w:val="24"/>
        </w:rPr>
        <w:t xml:space="preserve"> exemple, on peut faire « un lien sémantique » entre la colonne « code postal » d’une base de données et une forme avec un champ « postal» ou encore « CP» puisqu'ils signifient réellement la même chose. Ceci permet à des machines de suivre des liens et de faciliter l'intégration des données de plusieurs sources d’informations.</w:t>
      </w:r>
      <w:r w:rsidR="00004ECD">
        <w:rPr>
          <w:rFonts w:asciiTheme="majorBidi" w:hAnsiTheme="majorBidi" w:cstheme="majorBidi"/>
          <w:sz w:val="24"/>
          <w:szCs w:val="24"/>
        </w:rPr>
        <w:t>[</w:t>
      </w:r>
      <w:r w:rsidR="00004ECD" w:rsidRPr="00004ECD">
        <w:rPr>
          <w:rFonts w:asciiTheme="majorBidi" w:hAnsiTheme="majorBidi" w:cstheme="majorBidi"/>
          <w:sz w:val="24"/>
          <w:szCs w:val="24"/>
        </w:rPr>
        <w:t xml:space="preserve"> </w:t>
      </w:r>
      <w:r w:rsidR="00004ECD" w:rsidRPr="004A3D21">
        <w:rPr>
          <w:rFonts w:asciiTheme="majorBidi" w:hAnsiTheme="majorBidi" w:cstheme="majorBidi"/>
          <w:sz w:val="24"/>
          <w:szCs w:val="24"/>
        </w:rPr>
        <w:t xml:space="preserve">M </w:t>
      </w:r>
      <w:proofErr w:type="spellStart"/>
      <w:r w:rsidR="00004ECD" w:rsidRPr="004A3D21">
        <w:rPr>
          <w:rFonts w:asciiTheme="majorBidi" w:hAnsiTheme="majorBidi" w:cstheme="majorBidi"/>
          <w:sz w:val="24"/>
          <w:szCs w:val="24"/>
        </w:rPr>
        <w:t>Abdeltif</w:t>
      </w:r>
      <w:proofErr w:type="spellEnd"/>
      <w:r w:rsidR="00004ECD" w:rsidRPr="004A3D21">
        <w:rPr>
          <w:rFonts w:asciiTheme="majorBidi" w:hAnsiTheme="majorBidi" w:cstheme="majorBidi"/>
          <w:sz w:val="24"/>
          <w:szCs w:val="24"/>
        </w:rPr>
        <w:t xml:space="preserve">  ELBYED</w:t>
      </w:r>
      <w:r w:rsidR="00004ECD">
        <w:rPr>
          <w:rFonts w:asciiTheme="majorBidi" w:hAnsiTheme="majorBidi" w:cstheme="majorBidi"/>
          <w:sz w:val="24"/>
          <w:szCs w:val="24"/>
        </w:rPr>
        <w:t>,1].</w:t>
      </w:r>
    </w:p>
    <w:p w:rsidR="004C3F70" w:rsidRPr="00392997" w:rsidRDefault="008104D1" w:rsidP="00722FFA">
      <w:pPr>
        <w:spacing w:line="360" w:lineRule="auto"/>
        <w:jc w:val="both"/>
        <w:rPr>
          <w:rFonts w:asciiTheme="majorBidi" w:hAnsiTheme="majorBidi" w:cstheme="majorBidi"/>
          <w:sz w:val="24"/>
          <w:szCs w:val="24"/>
        </w:rPr>
      </w:pPr>
      <w:r w:rsidRPr="00392997">
        <w:rPr>
          <w:rFonts w:asciiTheme="majorBidi" w:hAnsiTheme="majorBidi" w:cstheme="majorBidi"/>
          <w:sz w:val="24"/>
          <w:szCs w:val="24"/>
        </w:rPr>
        <w:t xml:space="preserve">    </w:t>
      </w:r>
      <w:r w:rsidR="004C3F70" w:rsidRPr="00392997">
        <w:rPr>
          <w:rFonts w:asciiTheme="majorBidi" w:hAnsiTheme="majorBidi" w:cstheme="majorBidi"/>
          <w:sz w:val="24"/>
          <w:szCs w:val="24"/>
        </w:rPr>
        <w:t xml:space="preserve">Tim </w:t>
      </w:r>
      <w:proofErr w:type="spellStart"/>
      <w:r w:rsidR="004C3F70" w:rsidRPr="00392997">
        <w:rPr>
          <w:rFonts w:asciiTheme="majorBidi" w:hAnsiTheme="majorBidi" w:cstheme="majorBidi"/>
          <w:sz w:val="24"/>
          <w:szCs w:val="24"/>
        </w:rPr>
        <w:t>Berners</w:t>
      </w:r>
      <w:proofErr w:type="spellEnd"/>
      <w:r w:rsidR="004C3F70" w:rsidRPr="00392997">
        <w:rPr>
          <w:rFonts w:asciiTheme="majorBidi" w:hAnsiTheme="majorBidi" w:cstheme="majorBidi"/>
          <w:sz w:val="24"/>
          <w:szCs w:val="24"/>
        </w:rPr>
        <w:t xml:space="preserve">-Lee, le créateur du Web , a proclamé que le Web sémantique est la prochaine évolution du Web. C'est-à-dire que l'on va arriver à un Web intelligent où les informations sont stockées de façon compréhensible par les ordinateurs afin d'apporter à l'utilisateur ce qui cherche vraiment. Aujourd'hui, les humains sont les seuls qui ont la capacité de comprendre ce que nous trouvons et de décider en quoi cela se rapporte à ce que nous voulons chercher vraiment. Par quels moyens ? Ce sont les moteurs de recherche qui nous aident. Mais ils sont </w:t>
      </w:r>
      <w:r w:rsidR="004C3F70" w:rsidRPr="00392997">
        <w:rPr>
          <w:rFonts w:asciiTheme="majorBidi" w:hAnsiTheme="majorBidi" w:cstheme="majorBidi"/>
          <w:sz w:val="24"/>
          <w:szCs w:val="24"/>
        </w:rPr>
        <w:lastRenderedPageBreak/>
        <w:t xml:space="preserve">capable de répondre seulement aux deux questions : Quelles sont les pages contenant une terme ? et Quelles sont les pages les plus populaires à un sujet ? </w:t>
      </w:r>
    </w:p>
    <w:p w:rsidR="004C3F70" w:rsidRPr="00392997" w:rsidRDefault="004C3F70" w:rsidP="00722FFA">
      <w:pPr>
        <w:spacing w:line="360" w:lineRule="auto"/>
        <w:jc w:val="both"/>
        <w:rPr>
          <w:rFonts w:asciiTheme="majorBidi" w:hAnsiTheme="majorBidi" w:cstheme="majorBidi"/>
          <w:sz w:val="24"/>
          <w:szCs w:val="24"/>
        </w:rPr>
      </w:pPr>
      <w:r w:rsidRPr="00392997">
        <w:rPr>
          <w:rFonts w:asciiTheme="majorBidi" w:hAnsiTheme="majorBidi" w:cstheme="majorBidi"/>
          <w:sz w:val="24"/>
          <w:szCs w:val="24"/>
        </w:rPr>
        <w:t xml:space="preserve">    En effet, l'idée du Web sémantique n'est pas de faire les ordinateurs de comprendre le langage humain ou de fonctionner en langage naturel. Ce n'est pas un Web de réflexion avec une intelligent artificielle, mais, plus simplement, il regroupe l'information de manière utile. Et, comme le Web actuel, qui est construit principalement autour de l'identifiant URI, du protocole HTTP et du langage HTML, le Web sémantique est aussi basé sur les URI, HTTP et le langage RDF.</w:t>
      </w:r>
    </w:p>
    <w:p w:rsidR="004C3F70" w:rsidRPr="00392997" w:rsidRDefault="004C3F70" w:rsidP="00722FFA">
      <w:pPr>
        <w:spacing w:line="360" w:lineRule="auto"/>
        <w:jc w:val="both"/>
        <w:rPr>
          <w:rFonts w:asciiTheme="majorBidi" w:hAnsiTheme="majorBidi" w:cstheme="majorBidi"/>
          <w:sz w:val="24"/>
          <w:szCs w:val="24"/>
        </w:rPr>
      </w:pPr>
      <w:r w:rsidRPr="00392997">
        <w:rPr>
          <w:rFonts w:asciiTheme="majorBidi" w:hAnsiTheme="majorBidi" w:cstheme="majorBidi"/>
          <w:sz w:val="24"/>
          <w:szCs w:val="24"/>
        </w:rPr>
        <w:t xml:space="preserve">    D'autre part, on trouve que les capacités d'automatisation du Web actuel sont limitées parce que l'Internet a été conçu pour publier des documents non structurées. Le Web a du mal à faciliter l'accès à l'information. Par exemple : Si l'on veut rechercher un fabricant de portes et de fenêtres pour construire une maison en tapant le mot «</w:t>
      </w:r>
      <w:proofErr w:type="spellStart"/>
      <w:r w:rsidRPr="00392997">
        <w:rPr>
          <w:rFonts w:asciiTheme="majorBidi" w:hAnsiTheme="majorBidi" w:cstheme="majorBidi"/>
          <w:sz w:val="24"/>
          <w:szCs w:val="24"/>
        </w:rPr>
        <w:t>gates</w:t>
      </w:r>
      <w:proofErr w:type="spellEnd"/>
      <w:r w:rsidRPr="00392997">
        <w:rPr>
          <w:rFonts w:asciiTheme="majorBidi" w:hAnsiTheme="majorBidi" w:cstheme="majorBidi"/>
          <w:sz w:val="24"/>
          <w:szCs w:val="24"/>
        </w:rPr>
        <w:t>« et «</w:t>
      </w:r>
      <w:proofErr w:type="spellStart"/>
      <w:r w:rsidRPr="00392997">
        <w:rPr>
          <w:rFonts w:asciiTheme="majorBidi" w:hAnsiTheme="majorBidi" w:cstheme="majorBidi"/>
          <w:sz w:val="24"/>
          <w:szCs w:val="24"/>
        </w:rPr>
        <w:t>windows</w:t>
      </w:r>
      <w:proofErr w:type="spellEnd"/>
      <w:r w:rsidRPr="00392997">
        <w:rPr>
          <w:rFonts w:asciiTheme="majorBidi" w:hAnsiTheme="majorBidi" w:cstheme="majorBidi"/>
          <w:sz w:val="24"/>
          <w:szCs w:val="24"/>
        </w:rPr>
        <w:t xml:space="preserve">« dans Google, on a les résultats non satisfaites parce que la plupart concernant de </w:t>
      </w:r>
      <w:proofErr w:type="spellStart"/>
      <w:r w:rsidRPr="00392997">
        <w:rPr>
          <w:rFonts w:asciiTheme="majorBidi" w:hAnsiTheme="majorBidi" w:cstheme="majorBidi"/>
          <w:sz w:val="24"/>
          <w:szCs w:val="24"/>
        </w:rPr>
        <w:t>M.Bill</w:t>
      </w:r>
      <w:proofErr w:type="spellEnd"/>
      <w:r w:rsidRPr="00392997">
        <w:rPr>
          <w:rFonts w:asciiTheme="majorBidi" w:hAnsiTheme="majorBidi" w:cstheme="majorBidi"/>
          <w:sz w:val="24"/>
          <w:szCs w:val="24"/>
        </w:rPr>
        <w:t xml:space="preserve"> Gates et Microsoft Windows. Pourquoi ? Comme toute le monde sait bien, l' HTML est un langage non structuré qui ne peut pas distinguer la présentation à l'information. C'est pourquoi le moteur de recherche n'a pas de capacité de comprendre ce problème.</w:t>
      </w:r>
    </w:p>
    <w:p w:rsidR="004C3F70" w:rsidRPr="00392997" w:rsidRDefault="004C3F70" w:rsidP="00722FFA">
      <w:pPr>
        <w:spacing w:line="360" w:lineRule="auto"/>
        <w:jc w:val="both"/>
        <w:rPr>
          <w:rFonts w:asciiTheme="majorBidi" w:hAnsiTheme="majorBidi" w:cstheme="majorBidi"/>
          <w:sz w:val="24"/>
          <w:szCs w:val="24"/>
        </w:rPr>
      </w:pPr>
      <w:r w:rsidRPr="00392997">
        <w:rPr>
          <w:rFonts w:asciiTheme="majorBidi" w:hAnsiTheme="majorBidi" w:cstheme="majorBidi"/>
          <w:sz w:val="24"/>
          <w:szCs w:val="24"/>
        </w:rPr>
        <w:t xml:space="preserve">    Donc, un des objectifs du Web Sémantique est d'affiner la recherche sur l'Internet. Pour le faire, il va ajouter aux informations existantes une couche de </w:t>
      </w:r>
      <w:proofErr w:type="spellStart"/>
      <w:r w:rsidRPr="00392997">
        <w:rPr>
          <w:rFonts w:asciiTheme="majorBidi" w:hAnsiTheme="majorBidi" w:cstheme="majorBidi"/>
          <w:sz w:val="24"/>
          <w:szCs w:val="24"/>
        </w:rPr>
        <w:t>méta-données</w:t>
      </w:r>
      <w:proofErr w:type="spellEnd"/>
      <w:r w:rsidRPr="00392997">
        <w:rPr>
          <w:rFonts w:asciiTheme="majorBidi" w:hAnsiTheme="majorBidi" w:cstheme="majorBidi"/>
          <w:sz w:val="24"/>
          <w:szCs w:val="24"/>
        </w:rPr>
        <w:t xml:space="preserve"> pour que les ordinateurs puissent l'exploiter.</w:t>
      </w:r>
    </w:p>
    <w:p w:rsidR="004C3F70" w:rsidRPr="00392997" w:rsidRDefault="004C3F70" w:rsidP="00722FFA">
      <w:pPr>
        <w:spacing w:line="360" w:lineRule="auto"/>
        <w:jc w:val="both"/>
        <w:rPr>
          <w:rFonts w:asciiTheme="majorBidi" w:hAnsiTheme="majorBidi" w:cstheme="majorBidi"/>
          <w:sz w:val="24"/>
          <w:szCs w:val="24"/>
        </w:rPr>
      </w:pPr>
      <w:r w:rsidRPr="00392997">
        <w:rPr>
          <w:rFonts w:asciiTheme="majorBidi" w:hAnsiTheme="majorBidi" w:cstheme="majorBidi"/>
          <w:sz w:val="24"/>
          <w:szCs w:val="24"/>
        </w:rPr>
        <w:t xml:space="preserve">    Le Web sémantique s'appuie sur trois étapes complémentaires. Tout d'abord, on ajoute des </w:t>
      </w:r>
      <w:proofErr w:type="spellStart"/>
      <w:r w:rsidRPr="00392997">
        <w:rPr>
          <w:rFonts w:asciiTheme="majorBidi" w:hAnsiTheme="majorBidi" w:cstheme="majorBidi"/>
          <w:sz w:val="24"/>
          <w:szCs w:val="24"/>
        </w:rPr>
        <w:t>méta-données</w:t>
      </w:r>
      <w:proofErr w:type="spellEnd"/>
      <w:r w:rsidRPr="00392997">
        <w:rPr>
          <w:rFonts w:asciiTheme="majorBidi" w:hAnsiTheme="majorBidi" w:cstheme="majorBidi"/>
          <w:sz w:val="24"/>
          <w:szCs w:val="24"/>
        </w:rPr>
        <w:t xml:space="preserve"> à chaque ressource Web. Puis, on certifie leur authenticité. Et enfin on va corriger les erreurs de jeunesse d'HTML.</w:t>
      </w:r>
    </w:p>
    <w:p w:rsidR="004C3F70" w:rsidRPr="00392997" w:rsidRDefault="004C3F70" w:rsidP="00722FFA">
      <w:pPr>
        <w:spacing w:line="360" w:lineRule="auto"/>
        <w:jc w:val="both"/>
        <w:rPr>
          <w:rFonts w:asciiTheme="majorBidi" w:hAnsiTheme="majorBidi" w:cstheme="majorBidi"/>
          <w:sz w:val="24"/>
          <w:szCs w:val="24"/>
        </w:rPr>
      </w:pPr>
      <w:r w:rsidRPr="00392997">
        <w:rPr>
          <w:rFonts w:asciiTheme="majorBidi" w:hAnsiTheme="majorBidi" w:cstheme="majorBidi"/>
          <w:sz w:val="24"/>
          <w:szCs w:val="24"/>
        </w:rPr>
        <w:t xml:space="preserve">    On trouve que le recours à XML et à Ressource Description Framework (RDF) devrait corriger ce problème. Avec XML, on peut structurer un document ou une ressource</w:t>
      </w:r>
      <w:r w:rsidR="00A919B8">
        <w:rPr>
          <w:rFonts w:asciiTheme="majorBidi" w:hAnsiTheme="majorBidi" w:cstheme="majorBidi"/>
          <w:sz w:val="24"/>
          <w:szCs w:val="24"/>
        </w:rPr>
        <w:t xml:space="preserve"> pour indiquer : voilà, c'est la</w:t>
      </w:r>
      <w:r w:rsidRPr="00392997">
        <w:rPr>
          <w:rFonts w:asciiTheme="majorBidi" w:hAnsiTheme="majorBidi" w:cstheme="majorBidi"/>
          <w:sz w:val="24"/>
          <w:szCs w:val="24"/>
        </w:rPr>
        <w:t xml:space="preserve"> porte d'un</w:t>
      </w:r>
      <w:r w:rsidR="00A919B8">
        <w:rPr>
          <w:rFonts w:asciiTheme="majorBidi" w:hAnsiTheme="majorBidi" w:cstheme="majorBidi"/>
          <w:sz w:val="24"/>
          <w:szCs w:val="24"/>
        </w:rPr>
        <w:t xml:space="preserve"> fabricant </w:t>
      </w:r>
      <w:r w:rsidRPr="00392997">
        <w:rPr>
          <w:rFonts w:asciiTheme="majorBidi" w:hAnsiTheme="majorBidi" w:cstheme="majorBidi"/>
          <w:sz w:val="24"/>
          <w:szCs w:val="24"/>
        </w:rPr>
        <w:t xml:space="preserve">. Dans ce cas de trouver une porte, on peut exclure des résultats dans les ressources concernant une personne parce que l'on a indiqué </w:t>
      </w:r>
      <w:proofErr w:type="spellStart"/>
      <w:r w:rsidRPr="00392997">
        <w:rPr>
          <w:rFonts w:asciiTheme="majorBidi" w:hAnsiTheme="majorBidi" w:cstheme="majorBidi"/>
          <w:sz w:val="24"/>
          <w:szCs w:val="24"/>
        </w:rPr>
        <w:t>fabricant:objet</w:t>
      </w:r>
      <w:proofErr w:type="spellEnd"/>
      <w:r w:rsidRPr="00392997">
        <w:rPr>
          <w:rFonts w:asciiTheme="majorBidi" w:hAnsiTheme="majorBidi" w:cstheme="majorBidi"/>
          <w:sz w:val="24"/>
          <w:szCs w:val="24"/>
        </w:rPr>
        <w:t>:</w:t>
      </w:r>
      <w:proofErr w:type="spellStart"/>
      <w:r w:rsidRPr="00392997">
        <w:rPr>
          <w:rFonts w:asciiTheme="majorBidi" w:hAnsiTheme="majorBidi" w:cstheme="majorBidi"/>
          <w:sz w:val="24"/>
          <w:szCs w:val="24"/>
        </w:rPr>
        <w:t>gates</w:t>
      </w:r>
      <w:proofErr w:type="spellEnd"/>
      <w:r w:rsidRPr="00392997">
        <w:rPr>
          <w:rFonts w:asciiTheme="majorBidi" w:hAnsiTheme="majorBidi" w:cstheme="majorBidi"/>
          <w:sz w:val="24"/>
          <w:szCs w:val="24"/>
        </w:rPr>
        <w:t xml:space="preserve">. Donc, on va descendre l'arbre XML des documents qu'il indexe et trouver les branches contenant " </w:t>
      </w:r>
      <w:proofErr w:type="spellStart"/>
      <w:r w:rsidRPr="00392997">
        <w:rPr>
          <w:rFonts w:asciiTheme="majorBidi" w:hAnsiTheme="majorBidi" w:cstheme="majorBidi"/>
          <w:sz w:val="24"/>
          <w:szCs w:val="24"/>
        </w:rPr>
        <w:t>gates</w:t>
      </w:r>
      <w:proofErr w:type="spellEnd"/>
      <w:r w:rsidRPr="00392997">
        <w:rPr>
          <w:rFonts w:asciiTheme="majorBidi" w:hAnsiTheme="majorBidi" w:cstheme="majorBidi"/>
          <w:sz w:val="24"/>
          <w:szCs w:val="24"/>
        </w:rPr>
        <w:t xml:space="preserve"> ". Mais, est-ce que c'est possible ? Non, parce que la construction d'un index comme ça prendrait trop de temps. Solution: on va ajouter à chaque page HTML un fichier pour décrire son contenu en respectant une structure standard. Le W3C propose donc d'enrichir l'information existante (et à venir) de </w:t>
      </w:r>
      <w:proofErr w:type="spellStart"/>
      <w:r w:rsidRPr="00392997">
        <w:rPr>
          <w:rFonts w:asciiTheme="majorBidi" w:hAnsiTheme="majorBidi" w:cstheme="majorBidi"/>
          <w:sz w:val="24"/>
          <w:szCs w:val="24"/>
        </w:rPr>
        <w:t>méta-données</w:t>
      </w:r>
      <w:proofErr w:type="spellEnd"/>
      <w:r w:rsidRPr="00392997">
        <w:rPr>
          <w:rFonts w:asciiTheme="majorBidi" w:hAnsiTheme="majorBidi" w:cstheme="majorBidi"/>
          <w:sz w:val="24"/>
          <w:szCs w:val="24"/>
        </w:rPr>
        <w:t xml:space="preserve"> RDF.</w:t>
      </w:r>
    </w:p>
    <w:p w:rsidR="004C3F70" w:rsidRPr="00392997" w:rsidRDefault="004C3F70" w:rsidP="00722FFA">
      <w:pPr>
        <w:spacing w:line="360" w:lineRule="auto"/>
        <w:jc w:val="both"/>
        <w:rPr>
          <w:rFonts w:asciiTheme="majorBidi" w:hAnsiTheme="majorBidi" w:cstheme="majorBidi"/>
          <w:sz w:val="24"/>
          <w:szCs w:val="24"/>
        </w:rPr>
      </w:pPr>
      <w:r w:rsidRPr="00392997">
        <w:rPr>
          <w:rFonts w:asciiTheme="majorBidi" w:hAnsiTheme="majorBidi" w:cstheme="majorBidi"/>
          <w:sz w:val="24"/>
          <w:szCs w:val="24"/>
        </w:rPr>
        <w:lastRenderedPageBreak/>
        <w:t xml:space="preserve">    En premier mot, on peut dire que le format RDF permet de définir des </w:t>
      </w:r>
      <w:proofErr w:type="spellStart"/>
      <w:r w:rsidRPr="00392997">
        <w:rPr>
          <w:rFonts w:asciiTheme="majorBidi" w:hAnsiTheme="majorBidi" w:cstheme="majorBidi"/>
          <w:sz w:val="24"/>
          <w:szCs w:val="24"/>
        </w:rPr>
        <w:t>méta-données</w:t>
      </w:r>
      <w:proofErr w:type="spellEnd"/>
      <w:r w:rsidRPr="00392997">
        <w:rPr>
          <w:rFonts w:asciiTheme="majorBidi" w:hAnsiTheme="majorBidi" w:cstheme="majorBidi"/>
          <w:sz w:val="24"/>
          <w:szCs w:val="24"/>
        </w:rPr>
        <w:t xml:space="preserve"> pour préciser les caractéristiques d'une information. RDF sont les triplets qui vont associer les </w:t>
      </w:r>
      <w:proofErr w:type="spellStart"/>
      <w:r w:rsidRPr="00392997">
        <w:rPr>
          <w:rFonts w:asciiTheme="majorBidi" w:hAnsiTheme="majorBidi" w:cstheme="majorBidi"/>
          <w:sz w:val="24"/>
          <w:szCs w:val="24"/>
        </w:rPr>
        <w:t>méta-données</w:t>
      </w:r>
      <w:proofErr w:type="spellEnd"/>
      <w:r w:rsidRPr="00392997">
        <w:rPr>
          <w:rFonts w:asciiTheme="majorBidi" w:hAnsiTheme="majorBidi" w:cstheme="majorBidi"/>
          <w:sz w:val="24"/>
          <w:szCs w:val="24"/>
        </w:rPr>
        <w:t xml:space="preserve"> définies par groupe de trois. On peut décrire un triplet comme trois </w:t>
      </w:r>
      <w:proofErr w:type="spellStart"/>
      <w:r w:rsidRPr="00392997">
        <w:rPr>
          <w:rFonts w:asciiTheme="majorBidi" w:hAnsiTheme="majorBidi" w:cstheme="majorBidi"/>
          <w:sz w:val="24"/>
          <w:szCs w:val="24"/>
        </w:rPr>
        <w:t>URIs</w:t>
      </w:r>
      <w:proofErr w:type="spellEnd"/>
      <w:r w:rsidRPr="00392997">
        <w:rPr>
          <w:rFonts w:asciiTheme="majorBidi" w:hAnsiTheme="majorBidi" w:cstheme="majorBidi"/>
          <w:sz w:val="24"/>
          <w:szCs w:val="24"/>
        </w:rPr>
        <w:t xml:space="preserve">. Donc, on peut composer des concepts de base grâce aux triplets combinées par trois. Voilà, quelle est la différences avec Web actuel ? Le Web actuel utilise les liens qui sont des paires, par exemple l'association «Monsieur Tim </w:t>
      </w:r>
      <w:proofErr w:type="spellStart"/>
      <w:r w:rsidRPr="00392997">
        <w:rPr>
          <w:rFonts w:asciiTheme="majorBidi" w:hAnsiTheme="majorBidi" w:cstheme="majorBidi"/>
          <w:sz w:val="24"/>
          <w:szCs w:val="24"/>
        </w:rPr>
        <w:t>Berners</w:t>
      </w:r>
      <w:proofErr w:type="spellEnd"/>
      <w:r w:rsidRPr="00392997">
        <w:rPr>
          <w:rFonts w:asciiTheme="majorBidi" w:hAnsiTheme="majorBidi" w:cstheme="majorBidi"/>
          <w:sz w:val="24"/>
          <w:szCs w:val="24"/>
        </w:rPr>
        <w:t>-Lee» et »W3C». Alors, le Web sémantique cherche à typer l'information en ajoutant le troisième terme «fondateur« .</w:t>
      </w:r>
    </w:p>
    <w:p w:rsidR="00702039" w:rsidRPr="00392997" w:rsidRDefault="004C3F70" w:rsidP="00722FFA">
      <w:pPr>
        <w:spacing w:line="360" w:lineRule="auto"/>
        <w:jc w:val="both"/>
        <w:rPr>
          <w:rFonts w:asciiTheme="majorBidi" w:hAnsiTheme="majorBidi" w:cstheme="majorBidi"/>
          <w:sz w:val="24"/>
          <w:szCs w:val="24"/>
        </w:rPr>
      </w:pPr>
      <w:r w:rsidRPr="00392997">
        <w:rPr>
          <w:rFonts w:asciiTheme="majorBidi" w:hAnsiTheme="majorBidi" w:cstheme="majorBidi"/>
          <w:sz w:val="24"/>
          <w:szCs w:val="24"/>
        </w:rPr>
        <w:t xml:space="preserve">    &lt;Tim </w:t>
      </w:r>
      <w:proofErr w:type="spellStart"/>
      <w:r w:rsidRPr="00392997">
        <w:rPr>
          <w:rFonts w:asciiTheme="majorBidi" w:hAnsiTheme="majorBidi" w:cstheme="majorBidi"/>
          <w:sz w:val="24"/>
          <w:szCs w:val="24"/>
        </w:rPr>
        <w:t>Berners</w:t>
      </w:r>
      <w:proofErr w:type="spellEnd"/>
      <w:r w:rsidRPr="00392997">
        <w:rPr>
          <w:rFonts w:asciiTheme="majorBidi" w:hAnsiTheme="majorBidi" w:cstheme="majorBidi"/>
          <w:sz w:val="24"/>
          <w:szCs w:val="24"/>
        </w:rPr>
        <w:t>-Lee&gt; &lt;fondateur&gt; &lt;W3C&gt;</w:t>
      </w:r>
    </w:p>
    <w:p w:rsidR="004C3F70" w:rsidRPr="00392997" w:rsidRDefault="00702039" w:rsidP="00722FFA">
      <w:pPr>
        <w:spacing w:line="360" w:lineRule="auto"/>
        <w:jc w:val="both"/>
        <w:rPr>
          <w:rFonts w:asciiTheme="majorBidi" w:hAnsiTheme="majorBidi" w:cstheme="majorBidi"/>
          <w:sz w:val="24"/>
          <w:szCs w:val="24"/>
        </w:rPr>
      </w:pPr>
      <w:r w:rsidRPr="00392997">
        <w:rPr>
          <w:rFonts w:asciiTheme="majorBidi" w:hAnsiTheme="majorBidi" w:cstheme="majorBidi"/>
          <w:sz w:val="24"/>
          <w:szCs w:val="24"/>
        </w:rPr>
        <w:t xml:space="preserve">    </w:t>
      </w:r>
      <w:r w:rsidR="00EA12E4" w:rsidRPr="00392997">
        <w:rPr>
          <w:rFonts w:asciiTheme="majorBidi" w:hAnsiTheme="majorBidi" w:cstheme="majorBidi"/>
          <w:sz w:val="24"/>
          <w:szCs w:val="24"/>
        </w:rPr>
        <w:t xml:space="preserve"> </w:t>
      </w:r>
      <w:r w:rsidR="004C3F70" w:rsidRPr="00392997">
        <w:rPr>
          <w:rFonts w:asciiTheme="majorBidi" w:hAnsiTheme="majorBidi" w:cstheme="majorBidi"/>
          <w:sz w:val="24"/>
          <w:szCs w:val="24"/>
        </w:rPr>
        <w:t xml:space="preserve">On peut voir qu'il y a la relation entre </w:t>
      </w:r>
      <w:proofErr w:type="spellStart"/>
      <w:r w:rsidR="004C3F70" w:rsidRPr="00392997">
        <w:rPr>
          <w:rFonts w:asciiTheme="majorBidi" w:hAnsiTheme="majorBidi" w:cstheme="majorBidi"/>
          <w:sz w:val="24"/>
          <w:szCs w:val="24"/>
        </w:rPr>
        <w:t>M.T</w:t>
      </w:r>
      <w:r w:rsidR="00251E97">
        <w:rPr>
          <w:rFonts w:asciiTheme="majorBidi" w:hAnsiTheme="majorBidi" w:cstheme="majorBidi"/>
          <w:sz w:val="24"/>
          <w:szCs w:val="24"/>
        </w:rPr>
        <w:t>im</w:t>
      </w:r>
      <w:proofErr w:type="spellEnd"/>
      <w:r w:rsidR="00251E97">
        <w:rPr>
          <w:rFonts w:asciiTheme="majorBidi" w:hAnsiTheme="majorBidi" w:cstheme="majorBidi"/>
          <w:sz w:val="24"/>
          <w:szCs w:val="24"/>
        </w:rPr>
        <w:t xml:space="preserve"> </w:t>
      </w:r>
      <w:proofErr w:type="spellStart"/>
      <w:r w:rsidR="004C3F70" w:rsidRPr="00392997">
        <w:rPr>
          <w:rFonts w:asciiTheme="majorBidi" w:hAnsiTheme="majorBidi" w:cstheme="majorBidi"/>
          <w:sz w:val="24"/>
          <w:szCs w:val="24"/>
        </w:rPr>
        <w:t>B</w:t>
      </w:r>
      <w:r w:rsidR="00251E97">
        <w:rPr>
          <w:rFonts w:asciiTheme="majorBidi" w:hAnsiTheme="majorBidi" w:cstheme="majorBidi"/>
          <w:sz w:val="24"/>
          <w:szCs w:val="24"/>
        </w:rPr>
        <w:t>erners</w:t>
      </w:r>
      <w:proofErr w:type="spellEnd"/>
      <w:r w:rsidR="00251E97">
        <w:rPr>
          <w:rFonts w:asciiTheme="majorBidi" w:hAnsiTheme="majorBidi" w:cstheme="majorBidi"/>
          <w:sz w:val="24"/>
          <w:szCs w:val="24"/>
        </w:rPr>
        <w:t>-</w:t>
      </w:r>
      <w:r w:rsidR="004C3F70" w:rsidRPr="00392997">
        <w:rPr>
          <w:rFonts w:asciiTheme="majorBidi" w:hAnsiTheme="majorBidi" w:cstheme="majorBidi"/>
          <w:sz w:val="24"/>
          <w:szCs w:val="24"/>
        </w:rPr>
        <w:t>L</w:t>
      </w:r>
      <w:r w:rsidR="00251E97">
        <w:rPr>
          <w:rFonts w:asciiTheme="majorBidi" w:hAnsiTheme="majorBidi" w:cstheme="majorBidi"/>
          <w:sz w:val="24"/>
          <w:szCs w:val="24"/>
        </w:rPr>
        <w:t>ee</w:t>
      </w:r>
      <w:r w:rsidR="004C3F70" w:rsidRPr="00392997">
        <w:rPr>
          <w:rFonts w:asciiTheme="majorBidi" w:hAnsiTheme="majorBidi" w:cstheme="majorBidi"/>
          <w:sz w:val="24"/>
          <w:szCs w:val="24"/>
        </w:rPr>
        <w:t xml:space="preserve"> et l'organisation W3C. Dans ce cas, l'ordinateur peut parfaitement décider quel fait doit logiquement être rattaché à une autre.</w:t>
      </w:r>
    </w:p>
    <w:p w:rsidR="004C3F70" w:rsidRPr="00392997" w:rsidRDefault="004C3F70" w:rsidP="00722FFA">
      <w:pPr>
        <w:spacing w:line="360" w:lineRule="auto"/>
        <w:jc w:val="both"/>
        <w:rPr>
          <w:rFonts w:asciiTheme="majorBidi" w:hAnsiTheme="majorBidi" w:cstheme="majorBidi"/>
          <w:sz w:val="24"/>
          <w:szCs w:val="24"/>
        </w:rPr>
      </w:pPr>
      <w:r w:rsidRPr="00392997">
        <w:rPr>
          <w:rFonts w:asciiTheme="majorBidi" w:hAnsiTheme="majorBidi" w:cstheme="majorBidi"/>
          <w:sz w:val="24"/>
          <w:szCs w:val="24"/>
        </w:rPr>
        <w:t xml:space="preserve">    Actuellement, il y a des langages expérimentaux de logi</w:t>
      </w:r>
      <w:r w:rsidR="00E24169" w:rsidRPr="00392997">
        <w:rPr>
          <w:rFonts w:asciiTheme="majorBidi" w:hAnsiTheme="majorBidi" w:cstheme="majorBidi"/>
          <w:sz w:val="24"/>
          <w:szCs w:val="24"/>
        </w:rPr>
        <w:t>que comme RDFS</w:t>
      </w:r>
      <w:r w:rsidR="0029333C">
        <w:rPr>
          <w:rFonts w:asciiTheme="majorBidi" w:hAnsiTheme="majorBidi" w:cstheme="majorBidi"/>
          <w:sz w:val="24"/>
          <w:szCs w:val="24"/>
        </w:rPr>
        <w:t xml:space="preserve">, </w:t>
      </w:r>
      <w:r w:rsidRPr="00392997">
        <w:rPr>
          <w:rFonts w:asciiTheme="majorBidi" w:hAnsiTheme="majorBidi" w:cstheme="majorBidi"/>
          <w:sz w:val="24"/>
          <w:szCs w:val="24"/>
        </w:rPr>
        <w:t xml:space="preserve"> et </w:t>
      </w:r>
      <w:r w:rsidR="009C0E9F" w:rsidRPr="00392997">
        <w:rPr>
          <w:rFonts w:asciiTheme="majorBidi" w:hAnsiTheme="majorBidi" w:cstheme="majorBidi"/>
          <w:sz w:val="24"/>
          <w:szCs w:val="24"/>
        </w:rPr>
        <w:t xml:space="preserve">OWL </w:t>
      </w:r>
      <w:r w:rsidRPr="00392997">
        <w:rPr>
          <w:rFonts w:asciiTheme="majorBidi" w:hAnsiTheme="majorBidi" w:cstheme="majorBidi"/>
          <w:sz w:val="24"/>
          <w:szCs w:val="24"/>
        </w:rPr>
        <w:t>. Pour décrire ces langages, on a besoin d'ontologie. En bref, l'ontologie est la description</w:t>
      </w:r>
      <w:r w:rsidR="009C0E9F" w:rsidRPr="00392997">
        <w:rPr>
          <w:rFonts w:asciiTheme="majorBidi" w:hAnsiTheme="majorBidi" w:cstheme="majorBidi"/>
          <w:sz w:val="24"/>
          <w:szCs w:val="24"/>
        </w:rPr>
        <w:t xml:space="preserve"> </w:t>
      </w:r>
      <w:r w:rsidRPr="00392997">
        <w:rPr>
          <w:rFonts w:asciiTheme="majorBidi" w:hAnsiTheme="majorBidi" w:cstheme="majorBidi"/>
          <w:sz w:val="24"/>
          <w:szCs w:val="24"/>
        </w:rPr>
        <w:t>précise des termes et des relations d'un sujet précis. (On expliquera ce qui est l'ontologie dans la</w:t>
      </w:r>
      <w:r w:rsidR="009C0E9F" w:rsidRPr="00392997">
        <w:rPr>
          <w:rFonts w:asciiTheme="majorBidi" w:hAnsiTheme="majorBidi" w:cstheme="majorBidi"/>
          <w:sz w:val="24"/>
          <w:szCs w:val="24"/>
        </w:rPr>
        <w:t xml:space="preserve"> </w:t>
      </w:r>
      <w:r w:rsidRPr="00392997">
        <w:rPr>
          <w:rFonts w:asciiTheme="majorBidi" w:hAnsiTheme="majorBidi" w:cstheme="majorBidi"/>
          <w:sz w:val="24"/>
          <w:szCs w:val="24"/>
        </w:rPr>
        <w:t>partie au dessus de ce rapport). Donc, il semble que les ordinateurs comprennent les informations en</w:t>
      </w:r>
      <w:r w:rsidR="009C0E9F" w:rsidRPr="00392997">
        <w:rPr>
          <w:rFonts w:asciiTheme="majorBidi" w:hAnsiTheme="majorBidi" w:cstheme="majorBidi"/>
          <w:sz w:val="24"/>
          <w:szCs w:val="24"/>
        </w:rPr>
        <w:t xml:space="preserve"> </w:t>
      </w:r>
      <w:r w:rsidRPr="00392997">
        <w:rPr>
          <w:rFonts w:asciiTheme="majorBidi" w:hAnsiTheme="majorBidi" w:cstheme="majorBidi"/>
          <w:sz w:val="24"/>
          <w:szCs w:val="24"/>
        </w:rPr>
        <w:t>travaillant grâce aux ontologies précises et complètes. Voilà, le but de Web sémantique est de</w:t>
      </w:r>
      <w:r w:rsidR="009C0E9F" w:rsidRPr="00392997">
        <w:rPr>
          <w:rFonts w:asciiTheme="majorBidi" w:hAnsiTheme="majorBidi" w:cstheme="majorBidi"/>
          <w:sz w:val="24"/>
          <w:szCs w:val="24"/>
        </w:rPr>
        <w:t xml:space="preserve"> </w:t>
      </w:r>
      <w:r w:rsidRPr="00392997">
        <w:rPr>
          <w:rFonts w:asciiTheme="majorBidi" w:hAnsiTheme="majorBidi" w:cstheme="majorBidi"/>
          <w:sz w:val="24"/>
          <w:szCs w:val="24"/>
        </w:rPr>
        <w:t>donner les informations un sens que même les ordinateurs peuvent les comprendre.</w:t>
      </w:r>
    </w:p>
    <w:p w:rsidR="004C3F70" w:rsidRPr="00392997" w:rsidRDefault="009C0E9F" w:rsidP="00722FFA">
      <w:pPr>
        <w:spacing w:line="360" w:lineRule="auto"/>
        <w:jc w:val="both"/>
        <w:rPr>
          <w:rFonts w:asciiTheme="majorBidi" w:hAnsiTheme="majorBidi" w:cstheme="majorBidi"/>
          <w:sz w:val="24"/>
          <w:szCs w:val="24"/>
        </w:rPr>
      </w:pPr>
      <w:r w:rsidRPr="00392997">
        <w:rPr>
          <w:rFonts w:asciiTheme="majorBidi" w:hAnsiTheme="majorBidi" w:cstheme="majorBidi"/>
          <w:sz w:val="24"/>
          <w:szCs w:val="24"/>
        </w:rPr>
        <w:t xml:space="preserve">    </w:t>
      </w:r>
      <w:r w:rsidR="004C3F70" w:rsidRPr="00392997">
        <w:rPr>
          <w:rFonts w:asciiTheme="majorBidi" w:hAnsiTheme="majorBidi" w:cstheme="majorBidi"/>
          <w:sz w:val="24"/>
          <w:szCs w:val="24"/>
        </w:rPr>
        <w:t>Et puis, il y a autre question: Comment peut-on construire un système de communication de</w:t>
      </w:r>
      <w:r w:rsidRPr="00392997">
        <w:rPr>
          <w:rFonts w:asciiTheme="majorBidi" w:hAnsiTheme="majorBidi" w:cstheme="majorBidi"/>
          <w:sz w:val="24"/>
          <w:szCs w:val="24"/>
        </w:rPr>
        <w:t xml:space="preserve"> </w:t>
      </w:r>
      <w:r w:rsidR="004C3F70" w:rsidRPr="00392997">
        <w:rPr>
          <w:rFonts w:asciiTheme="majorBidi" w:hAnsiTheme="majorBidi" w:cstheme="majorBidi"/>
          <w:sz w:val="24"/>
          <w:szCs w:val="24"/>
        </w:rPr>
        <w:t>machine à machine pour partager l'information ? La réponse est le service Web sémantique qui</w:t>
      </w:r>
      <w:r w:rsidRPr="00392997">
        <w:rPr>
          <w:rFonts w:asciiTheme="majorBidi" w:hAnsiTheme="majorBidi" w:cstheme="majorBidi"/>
          <w:sz w:val="24"/>
          <w:szCs w:val="24"/>
        </w:rPr>
        <w:t xml:space="preserve"> </w:t>
      </w:r>
      <w:r w:rsidR="004C3F70" w:rsidRPr="00392997">
        <w:rPr>
          <w:rFonts w:asciiTheme="majorBidi" w:hAnsiTheme="majorBidi" w:cstheme="majorBidi"/>
          <w:sz w:val="24"/>
          <w:szCs w:val="24"/>
        </w:rPr>
        <w:t>combinent les URI, HTTP et RDF.</w:t>
      </w:r>
      <w:r w:rsidR="0029333C">
        <w:rPr>
          <w:rFonts w:asciiTheme="majorBidi" w:hAnsiTheme="majorBidi" w:cstheme="majorBidi"/>
          <w:sz w:val="24"/>
          <w:szCs w:val="24"/>
        </w:rPr>
        <w:t xml:space="preserve"> Grâce à lui, on est capable d’</w:t>
      </w:r>
      <w:r w:rsidR="004C3F70" w:rsidRPr="00392997">
        <w:rPr>
          <w:rFonts w:asciiTheme="majorBidi" w:hAnsiTheme="majorBidi" w:cstheme="majorBidi"/>
          <w:sz w:val="24"/>
          <w:szCs w:val="24"/>
        </w:rPr>
        <w:t>automatiser complètement le</w:t>
      </w:r>
      <w:r w:rsidRPr="00392997">
        <w:rPr>
          <w:rFonts w:asciiTheme="majorBidi" w:hAnsiTheme="majorBidi" w:cstheme="majorBidi"/>
          <w:sz w:val="24"/>
          <w:szCs w:val="24"/>
        </w:rPr>
        <w:t xml:space="preserve"> </w:t>
      </w:r>
      <w:r w:rsidR="004C3F70" w:rsidRPr="00392997">
        <w:rPr>
          <w:rFonts w:asciiTheme="majorBidi" w:hAnsiTheme="majorBidi" w:cstheme="majorBidi"/>
          <w:sz w:val="24"/>
          <w:szCs w:val="24"/>
        </w:rPr>
        <w:t>processus, de garder une trace précise de la transaction et de dispose</w:t>
      </w:r>
      <w:r w:rsidR="0029333C">
        <w:rPr>
          <w:rFonts w:asciiTheme="majorBidi" w:hAnsiTheme="majorBidi" w:cstheme="majorBidi"/>
          <w:sz w:val="24"/>
          <w:szCs w:val="24"/>
        </w:rPr>
        <w:t>r</w:t>
      </w:r>
      <w:r w:rsidR="004C3F70" w:rsidRPr="00392997">
        <w:rPr>
          <w:rFonts w:asciiTheme="majorBidi" w:hAnsiTheme="majorBidi" w:cstheme="majorBidi"/>
          <w:sz w:val="24"/>
          <w:szCs w:val="24"/>
        </w:rPr>
        <w:t xml:space="preserve"> d'une abstraction de celle-ci.</w:t>
      </w:r>
    </w:p>
    <w:p w:rsidR="00366EA4" w:rsidRPr="00392997" w:rsidRDefault="00366EA4" w:rsidP="00722FFA">
      <w:pPr>
        <w:spacing w:line="360" w:lineRule="auto"/>
        <w:jc w:val="both"/>
        <w:rPr>
          <w:rFonts w:asciiTheme="majorBidi" w:hAnsiTheme="majorBidi" w:cstheme="majorBidi"/>
          <w:sz w:val="24"/>
          <w:szCs w:val="24"/>
        </w:rPr>
      </w:pPr>
      <w:r w:rsidRPr="00392997">
        <w:rPr>
          <w:rFonts w:asciiTheme="majorBidi" w:hAnsiTheme="majorBidi" w:cstheme="majorBidi"/>
          <w:sz w:val="24"/>
          <w:szCs w:val="24"/>
        </w:rPr>
        <w:t xml:space="preserve">    La Figure 1</w:t>
      </w:r>
      <w:r w:rsidR="00862C87">
        <w:rPr>
          <w:rFonts w:asciiTheme="majorBidi" w:hAnsiTheme="majorBidi" w:cstheme="majorBidi"/>
          <w:sz w:val="24"/>
          <w:szCs w:val="24"/>
        </w:rPr>
        <w:t>.2</w:t>
      </w:r>
      <w:r w:rsidRPr="00392997">
        <w:rPr>
          <w:rFonts w:asciiTheme="majorBidi" w:hAnsiTheme="majorBidi" w:cstheme="majorBidi"/>
          <w:sz w:val="24"/>
          <w:szCs w:val="24"/>
        </w:rPr>
        <w:t xml:space="preserve"> montre en image les extensions du Web sémantique par rapport au Web actuel. Nous pouvons trouver, en plus des ressources dans le Web actuel, leur sémantique rendue explicite dans le Web sémantique, souvent sous forme d’annotations sémantiques de ces ressources.</w:t>
      </w:r>
    </w:p>
    <w:p w:rsidR="00AD68F4" w:rsidRPr="00392997" w:rsidRDefault="00366EA4" w:rsidP="00722FFA">
      <w:pPr>
        <w:spacing w:line="360" w:lineRule="auto"/>
        <w:jc w:val="both"/>
        <w:rPr>
          <w:rFonts w:asciiTheme="majorBidi" w:hAnsiTheme="majorBidi" w:cstheme="majorBidi"/>
          <w:sz w:val="24"/>
          <w:szCs w:val="24"/>
        </w:rPr>
      </w:pPr>
      <w:r w:rsidRPr="00392997">
        <w:rPr>
          <w:rFonts w:asciiTheme="majorBidi" w:hAnsiTheme="majorBidi" w:cstheme="majorBidi"/>
          <w:sz w:val="24"/>
          <w:szCs w:val="24"/>
        </w:rPr>
        <w:t xml:space="preserve">     Les pages web codées en HTML (HyperText </w:t>
      </w:r>
      <w:proofErr w:type="spellStart"/>
      <w:r w:rsidRPr="00392997">
        <w:rPr>
          <w:rFonts w:asciiTheme="majorBidi" w:hAnsiTheme="majorBidi" w:cstheme="majorBidi"/>
          <w:sz w:val="24"/>
          <w:szCs w:val="24"/>
        </w:rPr>
        <w:t>Markup</w:t>
      </w:r>
      <w:proofErr w:type="spellEnd"/>
      <w:r w:rsidRPr="00392997">
        <w:rPr>
          <w:rFonts w:asciiTheme="majorBidi" w:hAnsiTheme="majorBidi" w:cstheme="majorBidi"/>
          <w:sz w:val="24"/>
          <w:szCs w:val="24"/>
        </w:rPr>
        <w:t xml:space="preserve"> </w:t>
      </w:r>
      <w:proofErr w:type="spellStart"/>
      <w:r w:rsidRPr="00392997">
        <w:rPr>
          <w:rFonts w:asciiTheme="majorBidi" w:hAnsiTheme="majorBidi" w:cstheme="majorBidi"/>
          <w:sz w:val="24"/>
          <w:szCs w:val="24"/>
        </w:rPr>
        <w:t>Language</w:t>
      </w:r>
      <w:proofErr w:type="spellEnd"/>
      <w:r w:rsidR="0029333C">
        <w:rPr>
          <w:rFonts w:asciiTheme="majorBidi" w:hAnsiTheme="majorBidi" w:cstheme="majorBidi"/>
          <w:sz w:val="24"/>
          <w:szCs w:val="24"/>
        </w:rPr>
        <w:t>)</w:t>
      </w:r>
      <w:r w:rsidRPr="00392997">
        <w:rPr>
          <w:rFonts w:asciiTheme="majorBidi" w:hAnsiTheme="majorBidi" w:cstheme="majorBidi"/>
          <w:sz w:val="24"/>
          <w:szCs w:val="24"/>
        </w:rPr>
        <w:t>, langage pour mettre en page des documents, des textes, des images, des vidéos… pour les pages web), transférées sur le Web par le protocole de communication HTTP (HyperText Transfer Protocol), référencées (la localisation) par des URL (Uniform Resource Locator) dans le Web actuel seront identifiées par des URI (Uniform Resource Identifier) dans le Web sémantique.</w:t>
      </w:r>
    </w:p>
    <w:p w:rsidR="00366EA4" w:rsidRPr="00392997" w:rsidRDefault="00AD68F4" w:rsidP="00004ECD">
      <w:pPr>
        <w:spacing w:line="360" w:lineRule="auto"/>
        <w:jc w:val="both"/>
        <w:rPr>
          <w:rFonts w:asciiTheme="majorBidi" w:hAnsiTheme="majorBidi" w:cstheme="majorBidi"/>
          <w:noProof/>
          <w:sz w:val="24"/>
          <w:szCs w:val="24"/>
          <w:lang w:eastAsia="fr-FR"/>
        </w:rPr>
      </w:pPr>
      <w:r w:rsidRPr="00392997">
        <w:rPr>
          <w:rFonts w:asciiTheme="majorBidi" w:hAnsiTheme="majorBidi" w:cstheme="majorBidi"/>
          <w:sz w:val="24"/>
          <w:szCs w:val="24"/>
        </w:rPr>
        <w:lastRenderedPageBreak/>
        <w:t xml:space="preserve">    </w:t>
      </w:r>
      <w:r w:rsidR="00366EA4" w:rsidRPr="00392997">
        <w:rPr>
          <w:rFonts w:asciiTheme="majorBidi" w:hAnsiTheme="majorBidi" w:cstheme="majorBidi"/>
          <w:sz w:val="24"/>
          <w:szCs w:val="24"/>
        </w:rPr>
        <w:t xml:space="preserve">En plus, la sémantique des ressources sera encodée selon le modèle de </w:t>
      </w:r>
      <w:proofErr w:type="spellStart"/>
      <w:r w:rsidR="00366EA4" w:rsidRPr="00392997">
        <w:rPr>
          <w:rFonts w:asciiTheme="majorBidi" w:hAnsiTheme="majorBidi" w:cstheme="majorBidi"/>
          <w:sz w:val="24"/>
          <w:szCs w:val="24"/>
        </w:rPr>
        <w:t>méta-données</w:t>
      </w:r>
      <w:proofErr w:type="spellEnd"/>
      <w:r w:rsidR="00366EA4" w:rsidRPr="00392997">
        <w:rPr>
          <w:rFonts w:asciiTheme="majorBidi" w:hAnsiTheme="majorBidi" w:cstheme="majorBidi"/>
          <w:sz w:val="24"/>
          <w:szCs w:val="24"/>
        </w:rPr>
        <w:t xml:space="preserve"> standardisé RDF (Resource Description Framework), sérialisées en format XML (Extensible </w:t>
      </w:r>
      <w:r w:rsidR="00A75376" w:rsidRPr="00392997">
        <w:rPr>
          <w:rFonts w:asciiTheme="majorBidi" w:hAnsiTheme="majorBidi" w:cstheme="majorBidi"/>
          <w:sz w:val="24"/>
          <w:szCs w:val="24"/>
        </w:rPr>
        <w:t xml:space="preserve">   </w:t>
      </w:r>
      <w:r w:rsidR="00366EA4" w:rsidRPr="00392997">
        <w:rPr>
          <w:rFonts w:asciiTheme="majorBidi" w:hAnsiTheme="majorBidi" w:cstheme="majorBidi"/>
          <w:sz w:val="24"/>
          <w:szCs w:val="24"/>
        </w:rPr>
        <w:t xml:space="preserve">Markup Language) et basées sur des ontologies en format OWL (Web </w:t>
      </w:r>
      <w:proofErr w:type="spellStart"/>
      <w:r w:rsidR="00366EA4" w:rsidRPr="00392997">
        <w:rPr>
          <w:rFonts w:asciiTheme="majorBidi" w:hAnsiTheme="majorBidi" w:cstheme="majorBidi"/>
          <w:sz w:val="24"/>
          <w:szCs w:val="24"/>
        </w:rPr>
        <w:t>Ontology</w:t>
      </w:r>
      <w:proofErr w:type="spellEnd"/>
      <w:r w:rsidR="00366EA4" w:rsidRPr="00392997">
        <w:rPr>
          <w:rFonts w:asciiTheme="majorBidi" w:hAnsiTheme="majorBidi" w:cstheme="majorBidi"/>
          <w:sz w:val="24"/>
          <w:szCs w:val="24"/>
        </w:rPr>
        <w:t xml:space="preserve"> </w:t>
      </w:r>
      <w:proofErr w:type="spellStart"/>
      <w:r w:rsidR="00366EA4" w:rsidRPr="00392997">
        <w:rPr>
          <w:rFonts w:asciiTheme="majorBidi" w:hAnsiTheme="majorBidi" w:cstheme="majorBidi"/>
          <w:sz w:val="24"/>
          <w:szCs w:val="24"/>
        </w:rPr>
        <w:t>Language</w:t>
      </w:r>
      <w:proofErr w:type="spellEnd"/>
      <w:r w:rsidR="00366EA4" w:rsidRPr="00392997">
        <w:rPr>
          <w:rFonts w:asciiTheme="majorBidi" w:hAnsiTheme="majorBidi" w:cstheme="majorBidi"/>
          <w:sz w:val="24"/>
          <w:szCs w:val="24"/>
        </w:rPr>
        <w:t>).        Dans le Web sémantique, les ressources seront ainsi accessibles et compréhensibles par des logiciels, qui pourront effectuer des raisonnements, des recherches plus « intelligentes » que les recherches par des mots clés comme aujourd’hui</w:t>
      </w:r>
      <w:r w:rsidR="00004ECD">
        <w:rPr>
          <w:rFonts w:asciiTheme="majorBidi" w:hAnsiTheme="majorBidi" w:cstheme="majorBidi"/>
          <w:sz w:val="24"/>
          <w:szCs w:val="24"/>
        </w:rPr>
        <w:t>.</w:t>
      </w:r>
    </w:p>
    <w:p w:rsidR="00366EA4" w:rsidRPr="00392997" w:rsidRDefault="00366EA4" w:rsidP="00067B2B">
      <w:pPr>
        <w:spacing w:line="360" w:lineRule="auto"/>
        <w:jc w:val="center"/>
        <w:rPr>
          <w:rFonts w:asciiTheme="majorBidi" w:hAnsiTheme="majorBidi" w:cstheme="majorBidi"/>
          <w:sz w:val="24"/>
          <w:szCs w:val="24"/>
        </w:rPr>
      </w:pPr>
      <w:r w:rsidRPr="00392997">
        <w:rPr>
          <w:rFonts w:asciiTheme="majorBidi" w:hAnsiTheme="majorBidi" w:cstheme="majorBidi"/>
          <w:noProof/>
          <w:sz w:val="24"/>
          <w:szCs w:val="24"/>
          <w:lang w:eastAsia="fr-FR"/>
        </w:rPr>
        <w:drawing>
          <wp:inline distT="0" distB="0" distL="0" distR="0">
            <wp:extent cx="4533900" cy="3438525"/>
            <wp:effectExtent l="19050" t="0" r="0" b="0"/>
            <wp:docPr id="5" name="صورة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4533900" cy="3438525"/>
                    </a:xfrm>
                    <a:prstGeom prst="rect">
                      <a:avLst/>
                    </a:prstGeom>
                    <a:noFill/>
                    <a:ln w="9525">
                      <a:noFill/>
                      <a:miter lim="800000"/>
                      <a:headEnd/>
                      <a:tailEnd/>
                    </a:ln>
                  </pic:spPr>
                </pic:pic>
              </a:graphicData>
            </a:graphic>
          </wp:inline>
        </w:drawing>
      </w:r>
    </w:p>
    <w:p w:rsidR="00366EA4" w:rsidRPr="008B6D0D" w:rsidRDefault="00366EA4" w:rsidP="00F23971">
      <w:pPr>
        <w:spacing w:line="360" w:lineRule="auto"/>
        <w:jc w:val="center"/>
        <w:rPr>
          <w:rFonts w:asciiTheme="majorBidi" w:hAnsiTheme="majorBidi" w:cstheme="majorBidi"/>
          <w:sz w:val="24"/>
          <w:szCs w:val="24"/>
        </w:rPr>
      </w:pPr>
      <w:r w:rsidRPr="008B6D0D">
        <w:rPr>
          <w:rFonts w:asciiTheme="majorBidi" w:hAnsiTheme="majorBidi" w:cstheme="majorBidi"/>
          <w:b/>
          <w:bCs/>
          <w:sz w:val="24"/>
          <w:szCs w:val="24"/>
        </w:rPr>
        <w:t>Figure 1.2</w:t>
      </w:r>
      <w:r w:rsidRPr="008B6D0D">
        <w:rPr>
          <w:rFonts w:asciiTheme="majorBidi" w:hAnsiTheme="majorBidi" w:cstheme="majorBidi"/>
          <w:sz w:val="24"/>
          <w:szCs w:val="24"/>
        </w:rPr>
        <w:t xml:space="preserve"> Le Web actuel et son extension, le Web sémantique</w:t>
      </w:r>
      <w:r w:rsidR="00067B2B">
        <w:rPr>
          <w:rFonts w:asciiTheme="majorBidi" w:hAnsiTheme="majorBidi" w:cstheme="majorBidi"/>
          <w:sz w:val="24"/>
          <w:szCs w:val="24"/>
        </w:rPr>
        <w:t>.</w:t>
      </w:r>
    </w:p>
    <w:p w:rsidR="000255D6" w:rsidRPr="00392997" w:rsidRDefault="000255D6" w:rsidP="00722FFA">
      <w:pPr>
        <w:spacing w:line="360" w:lineRule="auto"/>
        <w:jc w:val="both"/>
        <w:rPr>
          <w:rFonts w:asciiTheme="majorBidi" w:hAnsiTheme="majorBidi" w:cstheme="majorBidi"/>
          <w:sz w:val="26"/>
          <w:szCs w:val="26"/>
        </w:rPr>
      </w:pPr>
      <w:r w:rsidRPr="008B6D0D">
        <w:rPr>
          <w:rFonts w:asciiTheme="majorBidi" w:hAnsiTheme="majorBidi" w:cstheme="majorBidi"/>
          <w:sz w:val="24"/>
          <w:szCs w:val="24"/>
        </w:rPr>
        <w:t xml:space="preserve">    Comme nous l’avons indiqué ci-dessus, la sémantique des ressources dans le Web sémantique est rendue explicite et représentée sous forme d’annotations sémantiques. L’interprétation des annotations, donc la sémantique, est précisée entre des agents logiciels, des machines ou voire des gens grâce à un des éléments les plus importants du Web sémantique : l’ontologie</w:t>
      </w:r>
      <w:r w:rsidRPr="00392997">
        <w:rPr>
          <w:rFonts w:asciiTheme="majorBidi" w:hAnsiTheme="majorBidi" w:cstheme="majorBidi"/>
          <w:sz w:val="26"/>
          <w:szCs w:val="26"/>
        </w:rPr>
        <w:t>.</w:t>
      </w:r>
      <w:r w:rsidR="00004ECD">
        <w:rPr>
          <w:rFonts w:asciiTheme="majorBidi" w:hAnsiTheme="majorBidi" w:cstheme="majorBidi"/>
          <w:sz w:val="26"/>
          <w:szCs w:val="26"/>
        </w:rPr>
        <w:t>[</w:t>
      </w:r>
      <w:r w:rsidR="00004ECD" w:rsidRPr="00004ECD">
        <w:rPr>
          <w:rFonts w:asciiTheme="majorBidi" w:hAnsiTheme="majorBidi" w:cstheme="majorBidi"/>
          <w:sz w:val="24"/>
          <w:szCs w:val="24"/>
        </w:rPr>
        <w:t xml:space="preserve"> </w:t>
      </w:r>
      <w:r w:rsidR="00004ECD" w:rsidRPr="004A3D21">
        <w:rPr>
          <w:rFonts w:asciiTheme="majorBidi" w:hAnsiTheme="majorBidi" w:cstheme="majorBidi"/>
          <w:sz w:val="24"/>
          <w:szCs w:val="24"/>
        </w:rPr>
        <w:t>PHAN Quang Trung Tien</w:t>
      </w:r>
      <w:r w:rsidR="00004ECD">
        <w:rPr>
          <w:rFonts w:asciiTheme="majorBidi" w:hAnsiTheme="majorBidi" w:cstheme="majorBidi"/>
          <w:sz w:val="24"/>
          <w:szCs w:val="24"/>
        </w:rPr>
        <w:t>,3].</w:t>
      </w:r>
    </w:p>
    <w:p w:rsidR="009C0E9F" w:rsidRPr="00392997" w:rsidRDefault="009C0E9F" w:rsidP="00722FFA">
      <w:pPr>
        <w:spacing w:line="360" w:lineRule="auto"/>
        <w:jc w:val="both"/>
        <w:rPr>
          <w:rFonts w:asciiTheme="majorBidi" w:hAnsiTheme="majorBidi" w:cstheme="majorBidi"/>
          <w:b/>
          <w:bCs/>
          <w:sz w:val="28"/>
          <w:szCs w:val="28"/>
        </w:rPr>
      </w:pPr>
      <w:r w:rsidRPr="00392997">
        <w:rPr>
          <w:rFonts w:asciiTheme="majorBidi" w:hAnsiTheme="majorBidi" w:cstheme="majorBidi"/>
          <w:b/>
          <w:bCs/>
          <w:sz w:val="28"/>
          <w:szCs w:val="28"/>
        </w:rPr>
        <w:t>3.2 La représentation de la connaissance :</w:t>
      </w:r>
    </w:p>
    <w:p w:rsidR="005C6491" w:rsidRPr="00392997" w:rsidRDefault="009C0E9F" w:rsidP="00722FFA">
      <w:pPr>
        <w:spacing w:line="360" w:lineRule="auto"/>
        <w:jc w:val="both"/>
        <w:rPr>
          <w:rFonts w:asciiTheme="majorBidi" w:hAnsiTheme="majorBidi" w:cstheme="majorBidi"/>
          <w:sz w:val="24"/>
          <w:szCs w:val="24"/>
        </w:rPr>
      </w:pPr>
      <w:r w:rsidRPr="00392997">
        <w:rPr>
          <w:rFonts w:asciiTheme="majorBidi" w:hAnsiTheme="majorBidi" w:cstheme="majorBidi"/>
          <w:sz w:val="24"/>
          <w:szCs w:val="24"/>
        </w:rPr>
        <w:t xml:space="preserve">    Pour que le Web sémantique fonctionne, les machines doivent avoir accès à des collections structurées d'informations et d'ens</w:t>
      </w:r>
      <w:r w:rsidR="00E24169" w:rsidRPr="00392997">
        <w:rPr>
          <w:rFonts w:asciiTheme="majorBidi" w:hAnsiTheme="majorBidi" w:cstheme="majorBidi"/>
          <w:sz w:val="24"/>
          <w:szCs w:val="24"/>
        </w:rPr>
        <w:t xml:space="preserve">embles de règles d'inférence </w:t>
      </w:r>
      <w:r w:rsidRPr="00392997">
        <w:rPr>
          <w:rFonts w:asciiTheme="majorBidi" w:hAnsiTheme="majorBidi" w:cstheme="majorBidi"/>
          <w:sz w:val="24"/>
          <w:szCs w:val="24"/>
        </w:rPr>
        <w:t xml:space="preserve">. Elles peuvent les utiliser pour parvenir à un raisonnement automatisé. C'est la représentation de la connaissance. Donc, le défi du Web sémantique est de fournir un langage qui exprime à la fois des données et des </w:t>
      </w:r>
      <w:r w:rsidRPr="00392997">
        <w:rPr>
          <w:rFonts w:asciiTheme="majorBidi" w:hAnsiTheme="majorBidi" w:cstheme="majorBidi"/>
          <w:sz w:val="24"/>
          <w:szCs w:val="24"/>
        </w:rPr>
        <w:lastRenderedPageBreak/>
        <w:t>règles. Ensuite, il va raisonner sur les données. Puis, les règles de n'importe quel système de représentation de la connaissance peuvent être exportées sur le Web sémantique.</w:t>
      </w:r>
    </w:p>
    <w:p w:rsidR="009C0E9F" w:rsidRPr="00392997" w:rsidRDefault="005C6491" w:rsidP="00722FFA">
      <w:pPr>
        <w:spacing w:line="360" w:lineRule="auto"/>
        <w:jc w:val="both"/>
        <w:rPr>
          <w:rFonts w:asciiTheme="majorBidi" w:hAnsiTheme="majorBidi" w:cstheme="majorBidi"/>
          <w:sz w:val="24"/>
          <w:szCs w:val="24"/>
        </w:rPr>
      </w:pPr>
      <w:r w:rsidRPr="00392997">
        <w:rPr>
          <w:rFonts w:asciiTheme="majorBidi" w:hAnsiTheme="majorBidi" w:cstheme="majorBidi"/>
          <w:sz w:val="24"/>
          <w:szCs w:val="24"/>
        </w:rPr>
        <w:t xml:space="preserve">    </w:t>
      </w:r>
      <w:r w:rsidR="00934881" w:rsidRPr="00392997">
        <w:rPr>
          <w:rFonts w:asciiTheme="majorBidi" w:hAnsiTheme="majorBidi" w:cstheme="majorBidi"/>
          <w:sz w:val="24"/>
          <w:szCs w:val="24"/>
        </w:rPr>
        <w:t xml:space="preserve"> </w:t>
      </w:r>
      <w:r w:rsidR="009C0E9F" w:rsidRPr="00392997">
        <w:rPr>
          <w:rFonts w:asciiTheme="majorBidi" w:hAnsiTheme="majorBidi" w:cstheme="majorBidi"/>
          <w:sz w:val="24"/>
          <w:szCs w:val="24"/>
        </w:rPr>
        <w:t>C'est-à-dire on ajoute de la logique au Web pour lui donner la possibilité d'utiliser les règles pour faire des inférences, choisir des cours d'action et répondre aux questions de l'utilisateur. Et comment on peut faire ça ?</w:t>
      </w:r>
    </w:p>
    <w:p w:rsidR="009C0E9F" w:rsidRPr="00392997" w:rsidRDefault="009C0E9F" w:rsidP="00722FFA">
      <w:pPr>
        <w:spacing w:line="360" w:lineRule="auto"/>
        <w:jc w:val="both"/>
        <w:rPr>
          <w:rFonts w:asciiTheme="majorBidi" w:hAnsiTheme="majorBidi" w:cstheme="majorBidi"/>
          <w:sz w:val="24"/>
          <w:szCs w:val="24"/>
        </w:rPr>
      </w:pPr>
      <w:r w:rsidRPr="00392997">
        <w:rPr>
          <w:rFonts w:asciiTheme="majorBidi" w:hAnsiTheme="majorBidi" w:cstheme="majorBidi"/>
          <w:sz w:val="24"/>
          <w:szCs w:val="24"/>
        </w:rPr>
        <w:t xml:space="preserve">    Il y a deux importantes technologies de développement du Web sémantique existent déjà: XML et RDF. En bref, XML nous permet d'ajouter une struc</w:t>
      </w:r>
      <w:r w:rsidR="0070674D" w:rsidRPr="00392997">
        <w:rPr>
          <w:rFonts w:asciiTheme="majorBidi" w:hAnsiTheme="majorBidi" w:cstheme="majorBidi"/>
          <w:sz w:val="24"/>
          <w:szCs w:val="24"/>
        </w:rPr>
        <w:t xml:space="preserve">ture arbitraire à nos documents </w:t>
      </w:r>
      <w:r w:rsidRPr="00392997">
        <w:rPr>
          <w:rFonts w:asciiTheme="majorBidi" w:hAnsiTheme="majorBidi" w:cstheme="majorBidi"/>
          <w:sz w:val="24"/>
          <w:szCs w:val="24"/>
        </w:rPr>
        <w:t xml:space="preserve">sans rien dire de la signification des structures. Le RDF est utilisé par Web sémantique et il va permettre aux machines de comprendre les documents et les données sémantiques. </w:t>
      </w:r>
    </w:p>
    <w:p w:rsidR="009C0E9F" w:rsidRPr="00392997" w:rsidRDefault="009C0E9F" w:rsidP="00722FFA">
      <w:pPr>
        <w:spacing w:line="360" w:lineRule="auto"/>
        <w:jc w:val="both"/>
        <w:rPr>
          <w:rFonts w:asciiTheme="majorBidi" w:hAnsiTheme="majorBidi" w:cstheme="majorBidi"/>
          <w:sz w:val="24"/>
          <w:szCs w:val="24"/>
        </w:rPr>
      </w:pPr>
      <w:r w:rsidRPr="00392997">
        <w:rPr>
          <w:rFonts w:asciiTheme="majorBidi" w:hAnsiTheme="majorBidi" w:cstheme="majorBidi"/>
          <w:sz w:val="24"/>
          <w:szCs w:val="24"/>
        </w:rPr>
        <w:t xml:space="preserve">    On peut dire que le sens est donné par RDF. En utilisant RDF dans un document, on part du principe que des choses particulière</w:t>
      </w:r>
      <w:r w:rsidR="00DC10FF">
        <w:rPr>
          <w:rFonts w:asciiTheme="majorBidi" w:hAnsiTheme="majorBidi" w:cstheme="majorBidi"/>
          <w:sz w:val="24"/>
          <w:szCs w:val="24"/>
        </w:rPr>
        <w:t>s</w:t>
      </w:r>
      <w:r w:rsidRPr="00392997">
        <w:rPr>
          <w:rFonts w:asciiTheme="majorBidi" w:hAnsiTheme="majorBidi" w:cstheme="majorBidi"/>
          <w:sz w:val="24"/>
          <w:szCs w:val="24"/>
        </w:rPr>
        <w:t xml:space="preserve"> ont des propriétés avec certaines valeurs . Par exemple: Monsieur Tim </w:t>
      </w:r>
      <w:proofErr w:type="spellStart"/>
      <w:r w:rsidRPr="00392997">
        <w:rPr>
          <w:rFonts w:asciiTheme="majorBidi" w:hAnsiTheme="majorBidi" w:cstheme="majorBidi"/>
          <w:sz w:val="24"/>
          <w:szCs w:val="24"/>
        </w:rPr>
        <w:t>Berners</w:t>
      </w:r>
      <w:proofErr w:type="spellEnd"/>
      <w:r w:rsidRPr="00392997">
        <w:rPr>
          <w:rFonts w:asciiTheme="majorBidi" w:hAnsiTheme="majorBidi" w:cstheme="majorBidi"/>
          <w:sz w:val="24"/>
          <w:szCs w:val="24"/>
        </w:rPr>
        <w:t xml:space="preserve"> Lee est le fondateur </w:t>
      </w:r>
      <w:r w:rsidR="00DC10FF">
        <w:rPr>
          <w:rFonts w:asciiTheme="majorBidi" w:hAnsiTheme="majorBidi" w:cstheme="majorBidi"/>
          <w:sz w:val="24"/>
          <w:szCs w:val="24"/>
        </w:rPr>
        <w:t xml:space="preserve">de W3C </w:t>
      </w:r>
      <w:r w:rsidRPr="00392997">
        <w:rPr>
          <w:rFonts w:asciiTheme="majorBidi" w:hAnsiTheme="majorBidi" w:cstheme="majorBidi"/>
          <w:sz w:val="24"/>
          <w:szCs w:val="24"/>
        </w:rPr>
        <w:t>. Cette structure est une façon pour décrire la plupart des données traitées par les machines.</w:t>
      </w:r>
    </w:p>
    <w:p w:rsidR="009C0E9F" w:rsidRPr="00392997" w:rsidRDefault="009C0E9F" w:rsidP="00722FFA">
      <w:pPr>
        <w:spacing w:line="360" w:lineRule="auto"/>
        <w:jc w:val="both"/>
        <w:rPr>
          <w:rFonts w:asciiTheme="majorBidi" w:hAnsiTheme="majorBidi" w:cstheme="majorBidi"/>
          <w:sz w:val="24"/>
          <w:szCs w:val="24"/>
        </w:rPr>
      </w:pPr>
      <w:r w:rsidRPr="00392997">
        <w:rPr>
          <w:rFonts w:asciiTheme="majorBidi" w:hAnsiTheme="majorBidi" w:cstheme="majorBidi"/>
          <w:sz w:val="24"/>
          <w:szCs w:val="24"/>
        </w:rPr>
        <w:t xml:space="preserve">    Et comment peut-on plus décrire l'information qu'on publie et mieux interpréter l'information qu'on reçoit? Dans un contexte partagé, il fa</w:t>
      </w:r>
      <w:r w:rsidR="00E24169" w:rsidRPr="00392997">
        <w:rPr>
          <w:rFonts w:asciiTheme="majorBidi" w:hAnsiTheme="majorBidi" w:cstheme="majorBidi"/>
          <w:sz w:val="24"/>
          <w:szCs w:val="24"/>
        </w:rPr>
        <w:t xml:space="preserve">ut interpréter l'information </w:t>
      </w:r>
      <w:r w:rsidRPr="00392997">
        <w:rPr>
          <w:rFonts w:asciiTheme="majorBidi" w:hAnsiTheme="majorBidi" w:cstheme="majorBidi"/>
          <w:sz w:val="24"/>
          <w:szCs w:val="24"/>
        </w:rPr>
        <w:t>. Donc, on a besoin aussi de modèles formelles pour la représentation de connaissances.</w:t>
      </w:r>
      <w:r w:rsidR="0024340C" w:rsidRPr="00392997">
        <w:rPr>
          <w:rFonts w:asciiTheme="majorBidi" w:hAnsiTheme="majorBidi" w:cstheme="majorBidi"/>
          <w:sz w:val="24"/>
          <w:szCs w:val="24"/>
        </w:rPr>
        <w:t xml:space="preserve">   </w:t>
      </w:r>
    </w:p>
    <w:p w:rsidR="004A3445" w:rsidRDefault="004A3445" w:rsidP="00722FFA">
      <w:pPr>
        <w:spacing w:line="360" w:lineRule="auto"/>
        <w:jc w:val="both"/>
        <w:rPr>
          <w:rFonts w:asciiTheme="majorBidi" w:hAnsiTheme="majorBidi" w:cstheme="majorBidi"/>
          <w:sz w:val="24"/>
          <w:szCs w:val="24"/>
        </w:rPr>
      </w:pPr>
    </w:p>
    <w:p w:rsidR="004A3445" w:rsidRDefault="004A3445" w:rsidP="00722FFA">
      <w:pPr>
        <w:spacing w:line="360" w:lineRule="auto"/>
        <w:jc w:val="both"/>
        <w:rPr>
          <w:rFonts w:asciiTheme="majorBidi" w:hAnsiTheme="majorBidi" w:cstheme="majorBidi"/>
          <w:sz w:val="24"/>
          <w:szCs w:val="24"/>
        </w:rPr>
      </w:pPr>
    </w:p>
    <w:p w:rsidR="004A3445" w:rsidRDefault="004A3445" w:rsidP="00722FFA">
      <w:pPr>
        <w:spacing w:line="360" w:lineRule="auto"/>
        <w:jc w:val="both"/>
        <w:rPr>
          <w:rFonts w:asciiTheme="majorBidi" w:hAnsiTheme="majorBidi" w:cstheme="majorBidi"/>
          <w:sz w:val="24"/>
          <w:szCs w:val="24"/>
        </w:rPr>
      </w:pPr>
    </w:p>
    <w:p w:rsidR="009C0E9F" w:rsidRPr="00392997" w:rsidRDefault="009C0E9F" w:rsidP="00722FFA">
      <w:pPr>
        <w:spacing w:line="360" w:lineRule="auto"/>
        <w:jc w:val="both"/>
        <w:rPr>
          <w:rFonts w:asciiTheme="majorBidi" w:hAnsiTheme="majorBidi" w:cstheme="majorBidi"/>
          <w:sz w:val="24"/>
          <w:szCs w:val="24"/>
        </w:rPr>
      </w:pPr>
      <w:r w:rsidRPr="00392997">
        <w:rPr>
          <w:rFonts w:asciiTheme="majorBidi" w:hAnsiTheme="majorBidi" w:cstheme="majorBidi"/>
          <w:noProof/>
          <w:sz w:val="24"/>
          <w:szCs w:val="24"/>
          <w:lang w:eastAsia="fr-FR"/>
        </w:rPr>
        <w:lastRenderedPageBreak/>
        <w:drawing>
          <wp:inline distT="0" distB="0" distL="0" distR="0">
            <wp:extent cx="5753100" cy="3314700"/>
            <wp:effectExtent l="19050" t="0" r="0" b="0"/>
            <wp:docPr id="1" name="صورة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5753100" cy="3314700"/>
                    </a:xfrm>
                    <a:prstGeom prst="rect">
                      <a:avLst/>
                    </a:prstGeom>
                    <a:noFill/>
                    <a:ln w="9525">
                      <a:noFill/>
                      <a:miter lim="800000"/>
                      <a:headEnd/>
                      <a:tailEnd/>
                    </a:ln>
                  </pic:spPr>
                </pic:pic>
              </a:graphicData>
            </a:graphic>
          </wp:inline>
        </w:drawing>
      </w:r>
    </w:p>
    <w:p w:rsidR="0071644A" w:rsidRPr="008B6D0D" w:rsidRDefault="009C0E9F" w:rsidP="00EA78D9">
      <w:pPr>
        <w:spacing w:line="360" w:lineRule="auto"/>
        <w:jc w:val="center"/>
        <w:rPr>
          <w:rFonts w:asciiTheme="majorBidi" w:hAnsiTheme="majorBidi" w:cstheme="majorBidi"/>
          <w:sz w:val="24"/>
          <w:szCs w:val="24"/>
        </w:rPr>
      </w:pPr>
      <w:r w:rsidRPr="008B6D0D">
        <w:rPr>
          <w:rFonts w:asciiTheme="majorBidi" w:hAnsiTheme="majorBidi" w:cstheme="majorBidi"/>
          <w:b/>
          <w:bCs/>
          <w:sz w:val="24"/>
          <w:szCs w:val="24"/>
        </w:rPr>
        <w:t>Figure 1.</w:t>
      </w:r>
      <w:r w:rsidR="00366EA4" w:rsidRPr="008B6D0D">
        <w:rPr>
          <w:rFonts w:asciiTheme="majorBidi" w:hAnsiTheme="majorBidi" w:cstheme="majorBidi"/>
          <w:b/>
          <w:bCs/>
          <w:sz w:val="24"/>
          <w:szCs w:val="24"/>
        </w:rPr>
        <w:t>3</w:t>
      </w:r>
      <w:r w:rsidRPr="008B6D0D">
        <w:rPr>
          <w:rFonts w:asciiTheme="majorBidi" w:hAnsiTheme="majorBidi" w:cstheme="majorBidi"/>
          <w:b/>
          <w:bCs/>
          <w:sz w:val="24"/>
          <w:szCs w:val="24"/>
        </w:rPr>
        <w:t xml:space="preserve"> </w:t>
      </w:r>
      <w:r w:rsidRPr="008B6D0D">
        <w:rPr>
          <w:rFonts w:asciiTheme="majorBidi" w:hAnsiTheme="majorBidi" w:cstheme="majorBidi"/>
          <w:sz w:val="24"/>
          <w:szCs w:val="24"/>
        </w:rPr>
        <w:t>Les contextes partagées – Ontologies</w:t>
      </w:r>
      <w:r w:rsidR="00E86E9C">
        <w:rPr>
          <w:rFonts w:asciiTheme="majorBidi" w:hAnsiTheme="majorBidi" w:cstheme="majorBidi"/>
          <w:sz w:val="24"/>
          <w:szCs w:val="24"/>
        </w:rPr>
        <w:t>.</w:t>
      </w:r>
    </w:p>
    <w:p w:rsidR="00780620" w:rsidRPr="00392997" w:rsidRDefault="0071644A" w:rsidP="00722FFA">
      <w:pPr>
        <w:spacing w:line="360" w:lineRule="auto"/>
        <w:jc w:val="both"/>
        <w:rPr>
          <w:rFonts w:asciiTheme="majorBidi" w:hAnsiTheme="majorBidi" w:cstheme="majorBidi"/>
          <w:sz w:val="24"/>
          <w:szCs w:val="24"/>
        </w:rPr>
      </w:pPr>
      <w:r w:rsidRPr="00392997">
        <w:rPr>
          <w:rFonts w:asciiTheme="majorBidi" w:hAnsiTheme="majorBidi" w:cstheme="majorBidi"/>
          <w:sz w:val="24"/>
          <w:szCs w:val="24"/>
        </w:rPr>
        <w:t xml:space="preserve">    </w:t>
      </w:r>
      <w:r w:rsidR="00780620" w:rsidRPr="00392997">
        <w:rPr>
          <w:rFonts w:asciiTheme="majorBidi" w:hAnsiTheme="majorBidi" w:cstheme="majorBidi"/>
          <w:sz w:val="24"/>
          <w:szCs w:val="24"/>
        </w:rPr>
        <w:t xml:space="preserve">Dans cette figure, on suppose qu'on veut accéder à plusieurs base de données qui nous donnent des informations sur des gens, avec leurs adresses. On veut trouver le nom de gens avec un code postal spécifique. Donc, on a besoin de savoir les champs dans chaque base de données qui représentent les noms et les codes postaux. Par exemple: RDF peut spécifier que «(le champ 5 dans la base de données) (est un champ de type) (code postal)« </w:t>
      </w:r>
    </w:p>
    <w:p w:rsidR="009C0E9F" w:rsidRPr="00392997" w:rsidRDefault="00780620" w:rsidP="00722FFA">
      <w:pPr>
        <w:spacing w:line="360" w:lineRule="auto"/>
        <w:jc w:val="both"/>
        <w:rPr>
          <w:rFonts w:asciiTheme="majorBidi" w:hAnsiTheme="majorBidi" w:cstheme="majorBidi"/>
          <w:sz w:val="24"/>
          <w:szCs w:val="24"/>
        </w:rPr>
      </w:pPr>
      <w:r w:rsidRPr="00392997">
        <w:rPr>
          <w:rFonts w:asciiTheme="majorBidi" w:hAnsiTheme="majorBidi" w:cstheme="majorBidi"/>
          <w:sz w:val="24"/>
          <w:szCs w:val="24"/>
        </w:rPr>
        <w:t xml:space="preserve">    Mais dans ce cas, on suppose qu'il y a deux bases de données qui utilisent des identifications différences pour le concept «code postal« pour deux contextes. Donc, le programme doit savoir que ces deux termes sont la même information quand il veut les comparer et combiner. C'est difficile de découvrir des sens identiques dans les bases de données. Dans ce cas, un ensemble d'information qui s'appelle Ontologies va nous aider. En bref, une Ontologie est une description formelle de connaissance et on va utiliser les langages d'ontologies pour définir les connaissances, c'est-à-dire définir les vocabulaires partagés sous forme de concepts et de relations pour l'interprétation d'information.</w:t>
      </w:r>
      <w:r w:rsidR="00C27111">
        <w:rPr>
          <w:rFonts w:asciiTheme="majorBidi" w:hAnsiTheme="majorBidi" w:cstheme="majorBidi"/>
          <w:sz w:val="24"/>
          <w:szCs w:val="24"/>
        </w:rPr>
        <w:t>[</w:t>
      </w:r>
      <w:r w:rsidR="00C27111" w:rsidRPr="00C27111">
        <w:rPr>
          <w:rFonts w:asciiTheme="majorBidi" w:hAnsiTheme="majorBidi" w:cstheme="majorBidi"/>
          <w:sz w:val="24"/>
          <w:szCs w:val="24"/>
        </w:rPr>
        <w:t xml:space="preserve"> </w:t>
      </w:r>
      <w:r w:rsidR="00C27111" w:rsidRPr="004A3D21">
        <w:rPr>
          <w:rFonts w:asciiTheme="majorBidi" w:hAnsiTheme="majorBidi" w:cstheme="majorBidi"/>
          <w:sz w:val="24"/>
          <w:szCs w:val="24"/>
        </w:rPr>
        <w:t>PHAN Quang Trung Tien</w:t>
      </w:r>
      <w:r w:rsidR="00C27111">
        <w:rPr>
          <w:rFonts w:asciiTheme="majorBidi" w:hAnsiTheme="majorBidi" w:cstheme="majorBidi"/>
          <w:sz w:val="24"/>
          <w:szCs w:val="24"/>
        </w:rPr>
        <w:t>,3].</w:t>
      </w:r>
    </w:p>
    <w:p w:rsidR="00E24169" w:rsidRPr="00392997" w:rsidRDefault="00E24169" w:rsidP="00722FFA">
      <w:pPr>
        <w:spacing w:line="360" w:lineRule="auto"/>
        <w:jc w:val="both"/>
        <w:rPr>
          <w:rFonts w:asciiTheme="majorBidi" w:hAnsiTheme="majorBidi" w:cstheme="majorBidi"/>
          <w:b/>
          <w:bCs/>
          <w:sz w:val="28"/>
          <w:szCs w:val="28"/>
        </w:rPr>
      </w:pPr>
      <w:r w:rsidRPr="00392997">
        <w:rPr>
          <w:rFonts w:asciiTheme="majorBidi" w:hAnsiTheme="majorBidi" w:cstheme="majorBidi"/>
          <w:b/>
          <w:bCs/>
          <w:sz w:val="28"/>
          <w:szCs w:val="28"/>
        </w:rPr>
        <w:t>3.3 Architecture du Web sémantique :</w:t>
      </w:r>
    </w:p>
    <w:p w:rsidR="008B6D0D" w:rsidRDefault="00E24169" w:rsidP="00722FFA">
      <w:pPr>
        <w:spacing w:line="360" w:lineRule="auto"/>
        <w:jc w:val="both"/>
        <w:rPr>
          <w:rFonts w:asciiTheme="majorBidi" w:hAnsiTheme="majorBidi" w:cstheme="majorBidi"/>
          <w:sz w:val="24"/>
          <w:szCs w:val="24"/>
        </w:rPr>
      </w:pPr>
      <w:r w:rsidRPr="00392997">
        <w:rPr>
          <w:rFonts w:asciiTheme="majorBidi" w:hAnsiTheme="majorBidi" w:cstheme="majorBidi"/>
          <w:sz w:val="24"/>
          <w:szCs w:val="24"/>
        </w:rPr>
        <w:t xml:space="preserve">    Le Web sémantique nécessite une architecture partagée par tous pour échanger des ressources sur l'Internet . Il a besoins aussi des standards pour :</w:t>
      </w:r>
    </w:p>
    <w:p w:rsidR="008B6D0D" w:rsidRDefault="00E24169" w:rsidP="00722FFA">
      <w:pPr>
        <w:pStyle w:val="a3"/>
        <w:numPr>
          <w:ilvl w:val="0"/>
          <w:numId w:val="8"/>
        </w:numPr>
        <w:spacing w:line="360" w:lineRule="auto"/>
        <w:jc w:val="both"/>
        <w:rPr>
          <w:rFonts w:asciiTheme="majorBidi" w:hAnsiTheme="majorBidi" w:cstheme="majorBidi"/>
          <w:sz w:val="24"/>
          <w:szCs w:val="24"/>
        </w:rPr>
      </w:pPr>
      <w:r w:rsidRPr="008B6D0D">
        <w:rPr>
          <w:rFonts w:asciiTheme="majorBidi" w:hAnsiTheme="majorBidi" w:cstheme="majorBidi"/>
          <w:sz w:val="24"/>
          <w:szCs w:val="24"/>
        </w:rPr>
        <w:lastRenderedPageBreak/>
        <w:t>Les ontologies et mécanismes d’inférence associés</w:t>
      </w:r>
      <w:r w:rsidR="008B6D0D">
        <w:rPr>
          <w:rFonts w:asciiTheme="majorBidi" w:hAnsiTheme="majorBidi" w:cstheme="majorBidi"/>
          <w:sz w:val="24"/>
          <w:szCs w:val="24"/>
        </w:rPr>
        <w:t>.</w:t>
      </w:r>
    </w:p>
    <w:p w:rsidR="008B6D0D" w:rsidRDefault="00E24169" w:rsidP="00722FFA">
      <w:pPr>
        <w:pStyle w:val="a3"/>
        <w:numPr>
          <w:ilvl w:val="0"/>
          <w:numId w:val="8"/>
        </w:numPr>
        <w:spacing w:line="360" w:lineRule="auto"/>
        <w:jc w:val="both"/>
        <w:rPr>
          <w:rFonts w:asciiTheme="majorBidi" w:hAnsiTheme="majorBidi" w:cstheme="majorBidi"/>
          <w:sz w:val="24"/>
          <w:szCs w:val="24"/>
        </w:rPr>
      </w:pPr>
      <w:r w:rsidRPr="008B6D0D">
        <w:rPr>
          <w:rFonts w:asciiTheme="majorBidi" w:hAnsiTheme="majorBidi" w:cstheme="majorBidi"/>
          <w:sz w:val="24"/>
          <w:szCs w:val="24"/>
        </w:rPr>
        <w:t>La sémantique explicite des ressources ou méta données sémantiques liées à des ontologies</w:t>
      </w:r>
      <w:r w:rsidR="008B6D0D">
        <w:rPr>
          <w:rFonts w:asciiTheme="majorBidi" w:hAnsiTheme="majorBidi" w:cstheme="majorBidi"/>
          <w:sz w:val="24"/>
          <w:szCs w:val="24"/>
        </w:rPr>
        <w:t>.</w:t>
      </w:r>
    </w:p>
    <w:p w:rsidR="008B6D0D" w:rsidRDefault="00E24169" w:rsidP="00722FFA">
      <w:pPr>
        <w:pStyle w:val="a3"/>
        <w:numPr>
          <w:ilvl w:val="0"/>
          <w:numId w:val="8"/>
        </w:numPr>
        <w:spacing w:line="360" w:lineRule="auto"/>
        <w:jc w:val="both"/>
        <w:rPr>
          <w:rFonts w:asciiTheme="majorBidi" w:hAnsiTheme="majorBidi" w:cstheme="majorBidi"/>
          <w:sz w:val="24"/>
          <w:szCs w:val="24"/>
        </w:rPr>
      </w:pPr>
      <w:r w:rsidRPr="008B6D0D">
        <w:rPr>
          <w:rFonts w:asciiTheme="majorBidi" w:hAnsiTheme="majorBidi" w:cstheme="majorBidi"/>
          <w:sz w:val="24"/>
          <w:szCs w:val="24"/>
        </w:rPr>
        <w:t>Le format des ressources ou documents</w:t>
      </w:r>
      <w:r w:rsidR="008B6D0D">
        <w:rPr>
          <w:rFonts w:asciiTheme="majorBidi" w:hAnsiTheme="majorBidi" w:cstheme="majorBidi"/>
          <w:sz w:val="24"/>
          <w:szCs w:val="24"/>
        </w:rPr>
        <w:t>.</w:t>
      </w:r>
    </w:p>
    <w:p w:rsidR="00E24169" w:rsidRPr="008B6D0D" w:rsidRDefault="00E24169" w:rsidP="00722FFA">
      <w:pPr>
        <w:pStyle w:val="a3"/>
        <w:numPr>
          <w:ilvl w:val="0"/>
          <w:numId w:val="8"/>
        </w:numPr>
        <w:spacing w:line="360" w:lineRule="auto"/>
        <w:jc w:val="both"/>
        <w:rPr>
          <w:rFonts w:asciiTheme="majorBidi" w:hAnsiTheme="majorBidi" w:cstheme="majorBidi"/>
          <w:sz w:val="24"/>
          <w:szCs w:val="24"/>
        </w:rPr>
      </w:pPr>
      <w:r w:rsidRPr="008B6D0D">
        <w:rPr>
          <w:rFonts w:asciiTheme="majorBidi" w:hAnsiTheme="majorBidi" w:cstheme="majorBidi"/>
          <w:sz w:val="24"/>
          <w:szCs w:val="24"/>
        </w:rPr>
        <w:t>L’adressage des ressources ou documents</w:t>
      </w:r>
      <w:r w:rsidR="00F947E7">
        <w:rPr>
          <w:rFonts w:asciiTheme="majorBidi" w:hAnsiTheme="majorBidi" w:cstheme="majorBidi"/>
          <w:sz w:val="24"/>
          <w:szCs w:val="24"/>
        </w:rPr>
        <w:t>.</w:t>
      </w:r>
    </w:p>
    <w:p w:rsidR="00462299" w:rsidRPr="00392997" w:rsidRDefault="00DC10FF" w:rsidP="00DC10FF">
      <w:pPr>
        <w:spacing w:line="360" w:lineRule="auto"/>
        <w:jc w:val="both"/>
        <w:rPr>
          <w:rFonts w:asciiTheme="majorBidi" w:hAnsiTheme="majorBidi" w:cstheme="majorBidi"/>
          <w:sz w:val="24"/>
          <w:szCs w:val="24"/>
        </w:rPr>
      </w:pPr>
      <w:r>
        <w:rPr>
          <w:rFonts w:asciiTheme="majorBidi" w:hAnsiTheme="majorBidi" w:cstheme="majorBidi"/>
          <w:sz w:val="24"/>
          <w:szCs w:val="24"/>
        </w:rPr>
        <w:t xml:space="preserve">     Il y a de</w:t>
      </w:r>
      <w:r w:rsidR="00E24169" w:rsidRPr="00392997">
        <w:rPr>
          <w:rFonts w:asciiTheme="majorBidi" w:hAnsiTheme="majorBidi" w:cstheme="majorBidi"/>
          <w:sz w:val="24"/>
          <w:szCs w:val="24"/>
        </w:rPr>
        <w:t xml:space="preserve"> nombreux langages sémantique</w:t>
      </w:r>
      <w:r>
        <w:rPr>
          <w:rFonts w:asciiTheme="majorBidi" w:hAnsiTheme="majorBidi" w:cstheme="majorBidi"/>
          <w:sz w:val="24"/>
          <w:szCs w:val="24"/>
        </w:rPr>
        <w:t>s</w:t>
      </w:r>
      <w:r w:rsidR="00E24169" w:rsidRPr="00392997">
        <w:rPr>
          <w:rFonts w:asciiTheme="majorBidi" w:hAnsiTheme="majorBidi" w:cstheme="majorBidi"/>
          <w:sz w:val="24"/>
          <w:szCs w:val="24"/>
        </w:rPr>
        <w:t xml:space="preserve"> marqueur</w:t>
      </w:r>
      <w:r>
        <w:rPr>
          <w:rFonts w:asciiTheme="majorBidi" w:hAnsiTheme="majorBidi" w:cstheme="majorBidi"/>
          <w:sz w:val="24"/>
          <w:szCs w:val="24"/>
        </w:rPr>
        <w:t>s</w:t>
      </w:r>
      <w:r w:rsidR="00E24169" w:rsidRPr="00392997">
        <w:rPr>
          <w:rFonts w:asciiTheme="majorBidi" w:hAnsiTheme="majorBidi" w:cstheme="majorBidi"/>
          <w:sz w:val="24"/>
          <w:szCs w:val="24"/>
        </w:rPr>
        <w:t xml:space="preserve"> dans la pile de Web sémantique. D'abord , XML fournit une syntaxe extérieure pour les documents structurés mais n'impose aucune contrainte sémantique à la signification de ces document</w:t>
      </w:r>
      <w:r>
        <w:rPr>
          <w:rFonts w:asciiTheme="majorBidi" w:hAnsiTheme="majorBidi" w:cstheme="majorBidi"/>
          <w:sz w:val="24"/>
          <w:szCs w:val="24"/>
        </w:rPr>
        <w:t>s. Le schéma de XML est un langage</w:t>
      </w:r>
      <w:r w:rsidR="00E24169" w:rsidRPr="00392997">
        <w:rPr>
          <w:rFonts w:asciiTheme="majorBidi" w:hAnsiTheme="majorBidi" w:cstheme="majorBidi"/>
          <w:sz w:val="24"/>
          <w:szCs w:val="24"/>
        </w:rPr>
        <w:t xml:space="preserve"> pour limiter la structure des doc</w:t>
      </w:r>
      <w:r>
        <w:rPr>
          <w:rFonts w:asciiTheme="majorBidi" w:hAnsiTheme="majorBidi" w:cstheme="majorBidi"/>
          <w:sz w:val="24"/>
          <w:szCs w:val="24"/>
        </w:rPr>
        <w:t>uments de XML. Puis, RDF est un langage</w:t>
      </w:r>
      <w:r w:rsidR="00E24169" w:rsidRPr="00392997">
        <w:rPr>
          <w:rFonts w:asciiTheme="majorBidi" w:hAnsiTheme="majorBidi" w:cstheme="majorBidi"/>
          <w:sz w:val="24"/>
          <w:szCs w:val="24"/>
        </w:rPr>
        <w:t xml:space="preserve"> pour créer un modèle de données pour des objets (ou des ressources) et des relations parmi eux. Il peut également fournir une sémantique simple pour ce modèle de données. Les modèles de données sont représentés en syntaxe de XML. Le schéma de RDF est un vocabulaire pour décrire des propriétés et des classes des ressources de RDF, avec la sémantique pour des hiérarchies de généralisation de telles propriétés et classes. Ensuite, le OWL ajoute plus de vocabulaire pour décrire des propriétés et des classes. En outre, il peut ajouter les relations parmi des classes.</w:t>
      </w:r>
      <w:r>
        <w:rPr>
          <w:rFonts w:asciiTheme="majorBidi" w:hAnsiTheme="majorBidi" w:cstheme="majorBidi"/>
          <w:sz w:val="24"/>
          <w:szCs w:val="24"/>
        </w:rPr>
        <w:t xml:space="preserve"> On peut dire que OWL ajoute l’</w:t>
      </w:r>
      <w:r w:rsidR="00E24169" w:rsidRPr="00392997">
        <w:rPr>
          <w:rFonts w:asciiTheme="majorBidi" w:hAnsiTheme="majorBidi" w:cstheme="majorBidi"/>
          <w:sz w:val="24"/>
          <w:szCs w:val="24"/>
        </w:rPr>
        <w:t xml:space="preserve">expression de la signification et la sémantique au XML, RDF et RDF Schéma. Donc, on peut représenter le contenu compréhensible par une machine. </w:t>
      </w:r>
      <w:r w:rsidR="007355EE">
        <w:rPr>
          <w:rFonts w:asciiTheme="majorBidi" w:hAnsiTheme="majorBidi" w:cstheme="majorBidi"/>
          <w:sz w:val="24"/>
          <w:szCs w:val="24"/>
        </w:rPr>
        <w:t>[</w:t>
      </w:r>
      <w:r w:rsidR="007355EE" w:rsidRPr="004A3D21">
        <w:rPr>
          <w:rFonts w:asciiTheme="majorBidi" w:hAnsiTheme="majorBidi" w:cstheme="majorBidi"/>
          <w:sz w:val="24"/>
          <w:szCs w:val="24"/>
        </w:rPr>
        <w:t>PHAN Quang Trung Tien</w:t>
      </w:r>
      <w:r w:rsidR="007355EE">
        <w:rPr>
          <w:rFonts w:asciiTheme="majorBidi" w:hAnsiTheme="majorBidi" w:cstheme="majorBidi"/>
          <w:sz w:val="24"/>
          <w:szCs w:val="24"/>
        </w:rPr>
        <w:t>,3].</w:t>
      </w:r>
      <w:r w:rsidR="00462299" w:rsidRPr="00392997">
        <w:rPr>
          <w:rFonts w:asciiTheme="majorBidi" w:hAnsiTheme="majorBidi" w:cstheme="majorBidi"/>
          <w:sz w:val="24"/>
          <w:szCs w:val="24"/>
        </w:rPr>
        <w:t xml:space="preserve">   </w:t>
      </w:r>
    </w:p>
    <w:p w:rsidR="00803ED0" w:rsidRPr="00392997" w:rsidRDefault="00462299" w:rsidP="00722FFA">
      <w:pPr>
        <w:spacing w:line="360" w:lineRule="auto"/>
        <w:jc w:val="both"/>
        <w:rPr>
          <w:rFonts w:asciiTheme="majorBidi" w:hAnsiTheme="majorBidi" w:cstheme="majorBidi"/>
          <w:sz w:val="24"/>
          <w:szCs w:val="24"/>
        </w:rPr>
      </w:pPr>
      <w:r w:rsidRPr="00392997">
        <w:rPr>
          <w:rFonts w:asciiTheme="majorBidi" w:hAnsiTheme="majorBidi" w:cstheme="majorBidi"/>
          <w:sz w:val="24"/>
          <w:szCs w:val="24"/>
        </w:rPr>
        <w:t xml:space="preserve">    </w:t>
      </w:r>
      <w:r w:rsidR="00E24169" w:rsidRPr="00392997">
        <w:rPr>
          <w:rFonts w:asciiTheme="majorBidi" w:hAnsiTheme="majorBidi" w:cstheme="majorBidi"/>
          <w:sz w:val="24"/>
          <w:szCs w:val="24"/>
        </w:rPr>
        <w:t>Nous allons maintenant présenter les trois niveaux importants du Web Sémantique : Le niveau de l'adressage, le niveau syntaxique et le niveau sémantique.</w:t>
      </w:r>
    </w:p>
    <w:p w:rsidR="00462299" w:rsidRPr="00392997" w:rsidRDefault="00FE358F" w:rsidP="00722FFA">
      <w:pPr>
        <w:spacing w:line="360" w:lineRule="auto"/>
        <w:jc w:val="both"/>
        <w:rPr>
          <w:rFonts w:asciiTheme="majorBidi" w:hAnsiTheme="majorBidi" w:cstheme="majorBidi"/>
          <w:sz w:val="24"/>
          <w:szCs w:val="24"/>
        </w:rPr>
      </w:pPr>
      <w:r w:rsidRPr="00392997">
        <w:rPr>
          <w:rFonts w:asciiTheme="majorBidi" w:hAnsiTheme="majorBidi" w:cstheme="majorBidi"/>
          <w:noProof/>
          <w:sz w:val="24"/>
          <w:szCs w:val="24"/>
          <w:lang w:eastAsia="fr-FR"/>
        </w:rPr>
        <w:lastRenderedPageBreak/>
        <w:drawing>
          <wp:inline distT="0" distB="0" distL="0" distR="0">
            <wp:extent cx="5753100" cy="3162300"/>
            <wp:effectExtent l="19050" t="0" r="0" b="0"/>
            <wp:docPr id="3" name="صورة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duotone>
                        <a:schemeClr val="accent5">
                          <a:shade val="45000"/>
                          <a:satMod val="135000"/>
                        </a:schemeClr>
                        <a:prstClr val="white"/>
                      </a:duotone>
                    </a:blip>
                    <a:srcRect/>
                    <a:stretch>
                      <a:fillRect/>
                    </a:stretch>
                  </pic:blipFill>
                  <pic:spPr bwMode="auto">
                    <a:xfrm>
                      <a:off x="0" y="0"/>
                      <a:ext cx="5753100" cy="3162300"/>
                    </a:xfrm>
                    <a:prstGeom prst="rect">
                      <a:avLst/>
                    </a:prstGeom>
                    <a:ln>
                      <a:noFill/>
                    </a:ln>
                    <a:effectLst>
                      <a:softEdge rad="112500"/>
                    </a:effectLst>
                  </pic:spPr>
                </pic:pic>
              </a:graphicData>
            </a:graphic>
          </wp:inline>
        </w:drawing>
      </w:r>
    </w:p>
    <w:p w:rsidR="00F97166" w:rsidRPr="00684521" w:rsidRDefault="00E24169" w:rsidP="00FE358F">
      <w:pPr>
        <w:spacing w:line="360" w:lineRule="auto"/>
        <w:jc w:val="center"/>
        <w:rPr>
          <w:rFonts w:asciiTheme="majorBidi" w:hAnsiTheme="majorBidi" w:cstheme="majorBidi"/>
          <w:sz w:val="24"/>
          <w:szCs w:val="24"/>
        </w:rPr>
      </w:pPr>
      <w:r w:rsidRPr="00484E7F">
        <w:rPr>
          <w:rFonts w:asciiTheme="majorBidi" w:hAnsiTheme="majorBidi" w:cstheme="majorBidi"/>
          <w:b/>
          <w:bCs/>
          <w:sz w:val="24"/>
          <w:szCs w:val="24"/>
        </w:rPr>
        <w:t>Figure 1.</w:t>
      </w:r>
      <w:r w:rsidR="00366EA4" w:rsidRPr="00484E7F">
        <w:rPr>
          <w:rFonts w:asciiTheme="majorBidi" w:hAnsiTheme="majorBidi" w:cstheme="majorBidi"/>
          <w:b/>
          <w:bCs/>
          <w:sz w:val="24"/>
          <w:szCs w:val="24"/>
        </w:rPr>
        <w:t>4</w:t>
      </w:r>
      <w:r w:rsidRPr="00484E7F">
        <w:rPr>
          <w:rFonts w:asciiTheme="majorBidi" w:hAnsiTheme="majorBidi" w:cstheme="majorBidi"/>
          <w:b/>
          <w:bCs/>
          <w:sz w:val="24"/>
          <w:szCs w:val="24"/>
        </w:rPr>
        <w:t xml:space="preserve">  </w:t>
      </w:r>
      <w:r w:rsidRPr="00484E7F">
        <w:rPr>
          <w:rFonts w:asciiTheme="majorBidi" w:hAnsiTheme="majorBidi" w:cstheme="majorBidi"/>
          <w:sz w:val="24"/>
          <w:szCs w:val="24"/>
        </w:rPr>
        <w:t>Le</w:t>
      </w:r>
      <w:r w:rsidR="00F97166" w:rsidRPr="00484E7F">
        <w:rPr>
          <w:rFonts w:asciiTheme="majorBidi" w:hAnsiTheme="majorBidi" w:cstheme="majorBidi"/>
          <w:sz w:val="24"/>
          <w:szCs w:val="24"/>
        </w:rPr>
        <w:t>s</w:t>
      </w:r>
      <w:r w:rsidRPr="00484E7F">
        <w:rPr>
          <w:rFonts w:asciiTheme="majorBidi" w:hAnsiTheme="majorBidi" w:cstheme="majorBidi"/>
          <w:sz w:val="24"/>
          <w:szCs w:val="24"/>
        </w:rPr>
        <w:t xml:space="preserve"> trois niveaux du Web Sémantique</w:t>
      </w:r>
      <w:r w:rsidR="00E86E9C">
        <w:rPr>
          <w:rFonts w:asciiTheme="majorBidi" w:hAnsiTheme="majorBidi" w:cstheme="majorBidi"/>
          <w:sz w:val="24"/>
          <w:szCs w:val="24"/>
        </w:rPr>
        <w:t>.</w:t>
      </w:r>
    </w:p>
    <w:p w:rsidR="00E24169" w:rsidRPr="00392997" w:rsidRDefault="00F97166" w:rsidP="00735C2B">
      <w:pPr>
        <w:spacing w:line="360" w:lineRule="auto"/>
        <w:jc w:val="both"/>
        <w:rPr>
          <w:rFonts w:asciiTheme="majorBidi" w:hAnsiTheme="majorBidi" w:cstheme="majorBidi"/>
          <w:b/>
          <w:bCs/>
          <w:sz w:val="26"/>
          <w:szCs w:val="26"/>
        </w:rPr>
      </w:pPr>
      <w:r w:rsidRPr="00392997">
        <w:rPr>
          <w:rFonts w:asciiTheme="majorBidi" w:hAnsiTheme="majorBidi" w:cstheme="majorBidi"/>
          <w:b/>
          <w:bCs/>
          <w:sz w:val="26"/>
          <w:szCs w:val="26"/>
        </w:rPr>
        <w:t>3.</w:t>
      </w:r>
      <w:r w:rsidR="00E24169" w:rsidRPr="00392997">
        <w:rPr>
          <w:rFonts w:asciiTheme="majorBidi" w:hAnsiTheme="majorBidi" w:cstheme="majorBidi"/>
          <w:b/>
          <w:bCs/>
          <w:sz w:val="26"/>
          <w:szCs w:val="26"/>
        </w:rPr>
        <w:t>3.1 Niveau «Nommage/Adressage«</w:t>
      </w:r>
      <w:r w:rsidRPr="00392997">
        <w:rPr>
          <w:rFonts w:asciiTheme="majorBidi" w:hAnsiTheme="majorBidi" w:cstheme="majorBidi"/>
          <w:b/>
          <w:bCs/>
          <w:sz w:val="26"/>
          <w:szCs w:val="26"/>
        </w:rPr>
        <w:t> :</w:t>
      </w:r>
    </w:p>
    <w:p w:rsidR="00E24169" w:rsidRPr="00392997" w:rsidRDefault="00F97166" w:rsidP="00735C2B">
      <w:pPr>
        <w:spacing w:line="360" w:lineRule="auto"/>
        <w:jc w:val="both"/>
        <w:rPr>
          <w:rFonts w:asciiTheme="majorBidi" w:hAnsiTheme="majorBidi" w:cstheme="majorBidi"/>
          <w:sz w:val="24"/>
          <w:szCs w:val="24"/>
        </w:rPr>
      </w:pPr>
      <w:r w:rsidRPr="00392997">
        <w:rPr>
          <w:rFonts w:asciiTheme="majorBidi" w:hAnsiTheme="majorBidi" w:cstheme="majorBidi"/>
          <w:sz w:val="24"/>
          <w:szCs w:val="24"/>
        </w:rPr>
        <w:t xml:space="preserve">    </w:t>
      </w:r>
      <w:r w:rsidR="00E24169" w:rsidRPr="00392997">
        <w:rPr>
          <w:rFonts w:asciiTheme="majorBidi" w:hAnsiTheme="majorBidi" w:cstheme="majorBidi"/>
          <w:sz w:val="24"/>
          <w:szCs w:val="24"/>
        </w:rPr>
        <w:t>Le World Wide Web repose sur un concept important qu'est l'URI (Uniform Resource</w:t>
      </w:r>
      <w:r w:rsidRPr="00392997">
        <w:rPr>
          <w:rFonts w:asciiTheme="majorBidi" w:hAnsiTheme="majorBidi" w:cstheme="majorBidi"/>
          <w:sz w:val="24"/>
          <w:szCs w:val="24"/>
        </w:rPr>
        <w:t xml:space="preserve"> </w:t>
      </w:r>
      <w:r w:rsidR="00E24169" w:rsidRPr="00392997">
        <w:rPr>
          <w:rFonts w:asciiTheme="majorBidi" w:hAnsiTheme="majorBidi" w:cstheme="majorBidi"/>
          <w:sz w:val="24"/>
          <w:szCs w:val="24"/>
        </w:rPr>
        <w:t>Identifier). Tout ce qui est disponible sur Internet doit être identifié par un URI. Un URI identifie de</w:t>
      </w:r>
      <w:r w:rsidRPr="00392997">
        <w:rPr>
          <w:rFonts w:asciiTheme="majorBidi" w:hAnsiTheme="majorBidi" w:cstheme="majorBidi"/>
          <w:sz w:val="24"/>
          <w:szCs w:val="24"/>
        </w:rPr>
        <w:t xml:space="preserve"> </w:t>
      </w:r>
      <w:r w:rsidR="00E24169" w:rsidRPr="00392997">
        <w:rPr>
          <w:rFonts w:asciiTheme="majorBidi" w:hAnsiTheme="majorBidi" w:cstheme="majorBidi"/>
          <w:sz w:val="24"/>
          <w:szCs w:val="24"/>
        </w:rPr>
        <w:t>manière unique et non ambiguë chaque ressource du Web, comme une page, une adresse e-mail, ou</w:t>
      </w:r>
      <w:r w:rsidRPr="00392997">
        <w:rPr>
          <w:rFonts w:asciiTheme="majorBidi" w:hAnsiTheme="majorBidi" w:cstheme="majorBidi"/>
          <w:sz w:val="24"/>
          <w:szCs w:val="24"/>
        </w:rPr>
        <w:t xml:space="preserve"> </w:t>
      </w:r>
      <w:r w:rsidR="00E24169" w:rsidRPr="00392997">
        <w:rPr>
          <w:rFonts w:asciiTheme="majorBidi" w:hAnsiTheme="majorBidi" w:cstheme="majorBidi"/>
          <w:sz w:val="24"/>
          <w:szCs w:val="24"/>
        </w:rPr>
        <w:t xml:space="preserve">une image. Le point central des </w:t>
      </w:r>
      <w:proofErr w:type="spellStart"/>
      <w:r w:rsidR="00E24169" w:rsidRPr="00392997">
        <w:rPr>
          <w:rFonts w:asciiTheme="majorBidi" w:hAnsiTheme="majorBidi" w:cstheme="majorBidi"/>
          <w:sz w:val="24"/>
          <w:szCs w:val="24"/>
        </w:rPr>
        <w:t>URIs</w:t>
      </w:r>
      <w:proofErr w:type="spellEnd"/>
      <w:r w:rsidR="00E24169" w:rsidRPr="00392997">
        <w:rPr>
          <w:rFonts w:asciiTheme="majorBidi" w:hAnsiTheme="majorBidi" w:cstheme="majorBidi"/>
          <w:sz w:val="24"/>
          <w:szCs w:val="24"/>
        </w:rPr>
        <w:t xml:space="preserve"> est l'URL (Uniform Resource Locator) traditionnelle utilisée</w:t>
      </w:r>
      <w:r w:rsidRPr="00392997">
        <w:rPr>
          <w:rFonts w:asciiTheme="majorBidi" w:hAnsiTheme="majorBidi" w:cstheme="majorBidi"/>
          <w:sz w:val="24"/>
          <w:szCs w:val="24"/>
        </w:rPr>
        <w:t xml:space="preserve"> </w:t>
      </w:r>
      <w:r w:rsidR="00E24169" w:rsidRPr="00392997">
        <w:rPr>
          <w:rFonts w:asciiTheme="majorBidi" w:hAnsiTheme="majorBidi" w:cstheme="majorBidi"/>
          <w:sz w:val="24"/>
          <w:szCs w:val="24"/>
        </w:rPr>
        <w:t xml:space="preserve">pour définir les liens du Web (par exemple : http ://www-iasc.enst-bretagne.fr). Ces </w:t>
      </w:r>
      <w:proofErr w:type="spellStart"/>
      <w:r w:rsidR="00E24169" w:rsidRPr="00392997">
        <w:rPr>
          <w:rFonts w:asciiTheme="majorBidi" w:hAnsiTheme="majorBidi" w:cstheme="majorBidi"/>
          <w:sz w:val="24"/>
          <w:szCs w:val="24"/>
        </w:rPr>
        <w:t>URLs</w:t>
      </w:r>
      <w:proofErr w:type="spellEnd"/>
      <w:r w:rsidR="00E24169" w:rsidRPr="00392997">
        <w:rPr>
          <w:rFonts w:asciiTheme="majorBidi" w:hAnsiTheme="majorBidi" w:cstheme="majorBidi"/>
          <w:sz w:val="24"/>
          <w:szCs w:val="24"/>
        </w:rPr>
        <w:t xml:space="preserve"> sont</w:t>
      </w:r>
      <w:r w:rsidRPr="00392997">
        <w:rPr>
          <w:rFonts w:asciiTheme="majorBidi" w:hAnsiTheme="majorBidi" w:cstheme="majorBidi"/>
          <w:sz w:val="24"/>
          <w:szCs w:val="24"/>
        </w:rPr>
        <w:t xml:space="preserve"> </w:t>
      </w:r>
      <w:r w:rsidR="00E24169" w:rsidRPr="00392997">
        <w:rPr>
          <w:rFonts w:asciiTheme="majorBidi" w:hAnsiTheme="majorBidi" w:cstheme="majorBidi"/>
          <w:sz w:val="24"/>
          <w:szCs w:val="24"/>
        </w:rPr>
        <w:t>utilisées pour référencer des fichiers Web à travers un protocole particulier, comme HTTP ou FTP.</w:t>
      </w:r>
      <w:r w:rsidR="007355EE">
        <w:rPr>
          <w:rFonts w:asciiTheme="majorBidi" w:hAnsiTheme="majorBidi" w:cstheme="majorBidi"/>
          <w:sz w:val="24"/>
          <w:szCs w:val="24"/>
        </w:rPr>
        <w:t>[</w:t>
      </w:r>
      <w:r w:rsidR="007355EE" w:rsidRPr="007355EE">
        <w:rPr>
          <w:rFonts w:asciiTheme="majorBidi" w:hAnsiTheme="majorBidi" w:cstheme="majorBidi"/>
          <w:sz w:val="24"/>
          <w:szCs w:val="24"/>
        </w:rPr>
        <w:t xml:space="preserve"> </w:t>
      </w:r>
      <w:r w:rsidR="007355EE" w:rsidRPr="004A3D21">
        <w:rPr>
          <w:rFonts w:asciiTheme="majorBidi" w:hAnsiTheme="majorBidi" w:cstheme="majorBidi"/>
          <w:sz w:val="24"/>
          <w:szCs w:val="24"/>
        </w:rPr>
        <w:t>PHAN Quang Trung Tien</w:t>
      </w:r>
      <w:r w:rsidR="007355EE">
        <w:rPr>
          <w:rFonts w:asciiTheme="majorBidi" w:hAnsiTheme="majorBidi" w:cstheme="majorBidi"/>
          <w:sz w:val="24"/>
          <w:szCs w:val="24"/>
        </w:rPr>
        <w:t>,3].</w:t>
      </w:r>
    </w:p>
    <w:p w:rsidR="00E24169" w:rsidRPr="00392997" w:rsidRDefault="00F97166" w:rsidP="00735C2B">
      <w:pPr>
        <w:spacing w:line="360" w:lineRule="auto"/>
        <w:jc w:val="both"/>
        <w:rPr>
          <w:rFonts w:asciiTheme="majorBidi" w:hAnsiTheme="majorBidi" w:cstheme="majorBidi"/>
          <w:b/>
          <w:bCs/>
          <w:sz w:val="26"/>
          <w:szCs w:val="26"/>
        </w:rPr>
      </w:pPr>
      <w:r w:rsidRPr="00392997">
        <w:rPr>
          <w:rFonts w:asciiTheme="majorBidi" w:hAnsiTheme="majorBidi" w:cstheme="majorBidi"/>
          <w:b/>
          <w:bCs/>
          <w:sz w:val="26"/>
          <w:szCs w:val="26"/>
        </w:rPr>
        <w:t>3</w:t>
      </w:r>
      <w:r w:rsidR="00E24169" w:rsidRPr="00392997">
        <w:rPr>
          <w:rFonts w:asciiTheme="majorBidi" w:hAnsiTheme="majorBidi" w:cstheme="majorBidi"/>
          <w:b/>
          <w:bCs/>
          <w:sz w:val="26"/>
          <w:szCs w:val="26"/>
        </w:rPr>
        <w:t>.3.2 Niveau Syntaxique</w:t>
      </w:r>
      <w:r w:rsidRPr="00392997">
        <w:rPr>
          <w:rFonts w:asciiTheme="majorBidi" w:hAnsiTheme="majorBidi" w:cstheme="majorBidi"/>
          <w:b/>
          <w:bCs/>
          <w:sz w:val="26"/>
          <w:szCs w:val="26"/>
        </w:rPr>
        <w:t> :</w:t>
      </w:r>
    </w:p>
    <w:p w:rsidR="00EC0772" w:rsidRPr="00392997" w:rsidRDefault="00F97166" w:rsidP="00735C2B">
      <w:pPr>
        <w:spacing w:line="360" w:lineRule="auto"/>
        <w:jc w:val="both"/>
        <w:rPr>
          <w:rFonts w:asciiTheme="majorBidi" w:hAnsiTheme="majorBidi" w:cstheme="majorBidi"/>
          <w:sz w:val="24"/>
          <w:szCs w:val="24"/>
        </w:rPr>
      </w:pPr>
      <w:r w:rsidRPr="00392997">
        <w:rPr>
          <w:rFonts w:asciiTheme="majorBidi" w:hAnsiTheme="majorBidi" w:cstheme="majorBidi"/>
          <w:sz w:val="24"/>
          <w:szCs w:val="24"/>
        </w:rPr>
        <w:t xml:space="preserve">    </w:t>
      </w:r>
      <w:r w:rsidR="00E24169" w:rsidRPr="00392997">
        <w:rPr>
          <w:rFonts w:asciiTheme="majorBidi" w:hAnsiTheme="majorBidi" w:cstheme="majorBidi"/>
          <w:sz w:val="24"/>
          <w:szCs w:val="24"/>
        </w:rPr>
        <w:t>Le niveau syntaxique est le niveau de la structuration des documents. La spécification de la</w:t>
      </w:r>
      <w:r w:rsidRPr="00392997">
        <w:rPr>
          <w:rFonts w:asciiTheme="majorBidi" w:hAnsiTheme="majorBidi" w:cstheme="majorBidi"/>
          <w:sz w:val="24"/>
          <w:szCs w:val="24"/>
        </w:rPr>
        <w:t xml:space="preserve"> </w:t>
      </w:r>
      <w:r w:rsidR="00E24169" w:rsidRPr="00392997">
        <w:rPr>
          <w:rFonts w:asciiTheme="majorBidi" w:hAnsiTheme="majorBidi" w:cstheme="majorBidi"/>
          <w:sz w:val="24"/>
          <w:szCs w:val="24"/>
        </w:rPr>
        <w:t>structure logique des documents repose sur XML. XML (</w:t>
      </w:r>
      <w:proofErr w:type="spellStart"/>
      <w:r w:rsidR="00E24169" w:rsidRPr="00392997">
        <w:rPr>
          <w:rFonts w:asciiTheme="majorBidi" w:hAnsiTheme="majorBidi" w:cstheme="majorBidi"/>
          <w:sz w:val="24"/>
          <w:szCs w:val="24"/>
        </w:rPr>
        <w:t>eXtensible</w:t>
      </w:r>
      <w:proofErr w:type="spellEnd"/>
      <w:r w:rsidR="00E24169" w:rsidRPr="00392997">
        <w:rPr>
          <w:rFonts w:asciiTheme="majorBidi" w:hAnsiTheme="majorBidi" w:cstheme="majorBidi"/>
          <w:sz w:val="24"/>
          <w:szCs w:val="24"/>
        </w:rPr>
        <w:t xml:space="preserve"> </w:t>
      </w:r>
      <w:proofErr w:type="spellStart"/>
      <w:r w:rsidR="00E24169" w:rsidRPr="00392997">
        <w:rPr>
          <w:rFonts w:asciiTheme="majorBidi" w:hAnsiTheme="majorBidi" w:cstheme="majorBidi"/>
          <w:sz w:val="24"/>
          <w:szCs w:val="24"/>
        </w:rPr>
        <w:t>Markup</w:t>
      </w:r>
      <w:proofErr w:type="spellEnd"/>
      <w:r w:rsidR="00E24169" w:rsidRPr="00392997">
        <w:rPr>
          <w:rFonts w:asciiTheme="majorBidi" w:hAnsiTheme="majorBidi" w:cstheme="majorBidi"/>
          <w:sz w:val="24"/>
          <w:szCs w:val="24"/>
        </w:rPr>
        <w:t xml:space="preserve"> </w:t>
      </w:r>
      <w:proofErr w:type="spellStart"/>
      <w:r w:rsidR="00E24169" w:rsidRPr="00392997">
        <w:rPr>
          <w:rFonts w:asciiTheme="majorBidi" w:hAnsiTheme="majorBidi" w:cstheme="majorBidi"/>
          <w:sz w:val="24"/>
          <w:szCs w:val="24"/>
        </w:rPr>
        <w:t>Language</w:t>
      </w:r>
      <w:proofErr w:type="spellEnd"/>
      <w:r w:rsidR="00E24169" w:rsidRPr="00392997">
        <w:rPr>
          <w:rFonts w:asciiTheme="majorBidi" w:hAnsiTheme="majorBidi" w:cstheme="majorBidi"/>
          <w:sz w:val="24"/>
          <w:szCs w:val="24"/>
        </w:rPr>
        <w:t>) est un</w:t>
      </w:r>
      <w:r w:rsidRPr="00392997">
        <w:rPr>
          <w:rFonts w:asciiTheme="majorBidi" w:hAnsiTheme="majorBidi" w:cstheme="majorBidi"/>
          <w:sz w:val="24"/>
          <w:szCs w:val="24"/>
        </w:rPr>
        <w:t xml:space="preserve"> </w:t>
      </w:r>
      <w:r w:rsidR="00E24169" w:rsidRPr="00392997">
        <w:rPr>
          <w:rFonts w:asciiTheme="majorBidi" w:hAnsiTheme="majorBidi" w:cstheme="majorBidi"/>
          <w:sz w:val="24"/>
          <w:szCs w:val="24"/>
        </w:rPr>
        <w:t>métalangage qui permet de définir d'autres langages. Les langages définis par XML sont des</w:t>
      </w:r>
      <w:r w:rsidR="00EB4949" w:rsidRPr="00392997">
        <w:rPr>
          <w:rFonts w:asciiTheme="majorBidi" w:hAnsiTheme="majorBidi" w:cstheme="majorBidi"/>
          <w:sz w:val="24"/>
          <w:szCs w:val="24"/>
        </w:rPr>
        <w:t xml:space="preserve"> </w:t>
      </w:r>
      <w:r w:rsidR="00E24169" w:rsidRPr="00392997">
        <w:rPr>
          <w:rFonts w:asciiTheme="majorBidi" w:hAnsiTheme="majorBidi" w:cstheme="majorBidi"/>
          <w:sz w:val="24"/>
          <w:szCs w:val="24"/>
        </w:rPr>
        <w:t>langages de présentation de documents. Il est aussi particulièrement adapté à l'échange de données.</w:t>
      </w:r>
      <w:r w:rsidR="00EB4949" w:rsidRPr="00392997">
        <w:rPr>
          <w:rFonts w:asciiTheme="majorBidi" w:hAnsiTheme="majorBidi" w:cstheme="majorBidi"/>
          <w:sz w:val="24"/>
          <w:szCs w:val="24"/>
        </w:rPr>
        <w:t xml:space="preserve"> </w:t>
      </w:r>
      <w:r w:rsidR="00E24169" w:rsidRPr="00392997">
        <w:rPr>
          <w:rFonts w:asciiTheme="majorBidi" w:hAnsiTheme="majorBidi" w:cstheme="majorBidi"/>
          <w:sz w:val="24"/>
          <w:szCs w:val="24"/>
        </w:rPr>
        <w:t xml:space="preserve">Son champ d'application est très vaste. XML permet de stocker des données </w:t>
      </w:r>
    </w:p>
    <w:p w:rsidR="00FD66DC" w:rsidRPr="00392997" w:rsidRDefault="00E24169" w:rsidP="00722FFA">
      <w:pPr>
        <w:spacing w:line="360" w:lineRule="auto"/>
        <w:jc w:val="both"/>
        <w:rPr>
          <w:rFonts w:asciiTheme="majorBidi" w:hAnsiTheme="majorBidi" w:cstheme="majorBidi"/>
          <w:sz w:val="24"/>
          <w:szCs w:val="24"/>
        </w:rPr>
      </w:pPr>
      <w:r w:rsidRPr="00392997">
        <w:rPr>
          <w:rFonts w:asciiTheme="majorBidi" w:hAnsiTheme="majorBidi" w:cstheme="majorBidi"/>
          <w:sz w:val="24"/>
          <w:szCs w:val="24"/>
        </w:rPr>
        <w:t>structurées dans un</w:t>
      </w:r>
      <w:r w:rsidR="00EB4949" w:rsidRPr="00392997">
        <w:rPr>
          <w:rFonts w:asciiTheme="majorBidi" w:hAnsiTheme="majorBidi" w:cstheme="majorBidi"/>
          <w:sz w:val="24"/>
          <w:szCs w:val="24"/>
        </w:rPr>
        <w:t xml:space="preserve"> </w:t>
      </w:r>
      <w:r w:rsidRPr="00392997">
        <w:rPr>
          <w:rFonts w:asciiTheme="majorBidi" w:hAnsiTheme="majorBidi" w:cstheme="majorBidi"/>
          <w:sz w:val="24"/>
          <w:szCs w:val="24"/>
        </w:rPr>
        <w:t>fichier de texte. Elles y sont stockées dans un format simple et lisible relativement facilement.</w:t>
      </w:r>
    </w:p>
    <w:p w:rsidR="00EB4949" w:rsidRPr="00392997" w:rsidRDefault="00FD66DC" w:rsidP="00722FFA">
      <w:pPr>
        <w:spacing w:line="360" w:lineRule="auto"/>
        <w:jc w:val="both"/>
        <w:rPr>
          <w:rFonts w:asciiTheme="majorBidi" w:hAnsiTheme="majorBidi" w:cstheme="majorBidi"/>
          <w:sz w:val="24"/>
          <w:szCs w:val="24"/>
        </w:rPr>
      </w:pPr>
      <w:r w:rsidRPr="00392997">
        <w:rPr>
          <w:rFonts w:asciiTheme="majorBidi" w:hAnsiTheme="majorBidi" w:cstheme="majorBidi"/>
          <w:sz w:val="24"/>
          <w:szCs w:val="24"/>
        </w:rPr>
        <w:lastRenderedPageBreak/>
        <w:t xml:space="preserve">    </w:t>
      </w:r>
      <w:r w:rsidR="00E24169" w:rsidRPr="00392997">
        <w:rPr>
          <w:rFonts w:asciiTheme="majorBidi" w:hAnsiTheme="majorBidi" w:cstheme="majorBidi"/>
          <w:sz w:val="24"/>
          <w:szCs w:val="24"/>
        </w:rPr>
        <w:t>XML fournit une ensemble de règles pour la création de vocabulaires qui structurent à la fois</w:t>
      </w:r>
      <w:r w:rsidR="00EB4949" w:rsidRPr="00392997">
        <w:rPr>
          <w:rFonts w:asciiTheme="majorBidi" w:hAnsiTheme="majorBidi" w:cstheme="majorBidi"/>
          <w:sz w:val="24"/>
          <w:szCs w:val="24"/>
        </w:rPr>
        <w:t xml:space="preserve"> les documents et les données sur le Web. XML donne des règles très claires sur la syntaxe. Les</w:t>
      </w:r>
      <w:r w:rsidR="003E7527" w:rsidRPr="00392997">
        <w:rPr>
          <w:rFonts w:asciiTheme="majorBidi" w:hAnsiTheme="majorBidi" w:cstheme="majorBidi"/>
          <w:sz w:val="24"/>
          <w:szCs w:val="24"/>
        </w:rPr>
        <w:t xml:space="preserve"> </w:t>
      </w:r>
      <w:r w:rsidR="00EB4949" w:rsidRPr="00392997">
        <w:rPr>
          <w:rFonts w:asciiTheme="majorBidi" w:hAnsiTheme="majorBidi" w:cstheme="majorBidi"/>
          <w:sz w:val="24"/>
          <w:szCs w:val="24"/>
        </w:rPr>
        <w:t>schémas XML sont utilisés ensuite comme méthode autorisant la composition de vocabulaires</w:t>
      </w:r>
      <w:r w:rsidR="003E7527" w:rsidRPr="00392997">
        <w:rPr>
          <w:rFonts w:asciiTheme="majorBidi" w:hAnsiTheme="majorBidi" w:cstheme="majorBidi"/>
          <w:sz w:val="24"/>
          <w:szCs w:val="24"/>
        </w:rPr>
        <w:t xml:space="preserve"> </w:t>
      </w:r>
      <w:r w:rsidR="00EB4949" w:rsidRPr="00392997">
        <w:rPr>
          <w:rFonts w:asciiTheme="majorBidi" w:hAnsiTheme="majorBidi" w:cstheme="majorBidi"/>
          <w:sz w:val="24"/>
          <w:szCs w:val="24"/>
        </w:rPr>
        <w:t>XML. XML est une syntaxe puissante</w:t>
      </w:r>
      <w:r w:rsidRPr="00392997">
        <w:rPr>
          <w:rFonts w:asciiTheme="majorBidi" w:hAnsiTheme="majorBidi" w:cstheme="majorBidi"/>
          <w:sz w:val="24"/>
          <w:szCs w:val="24"/>
        </w:rPr>
        <w:t xml:space="preserve"> et flexible pour les documents </w:t>
      </w:r>
      <w:r w:rsidR="00EB4949" w:rsidRPr="00392997">
        <w:rPr>
          <w:rFonts w:asciiTheme="majorBidi" w:hAnsiTheme="majorBidi" w:cstheme="majorBidi"/>
          <w:sz w:val="24"/>
          <w:szCs w:val="24"/>
        </w:rPr>
        <w:t>structurés, mais n'impose</w:t>
      </w:r>
      <w:r w:rsidR="003E7527" w:rsidRPr="00392997">
        <w:rPr>
          <w:rFonts w:asciiTheme="majorBidi" w:hAnsiTheme="majorBidi" w:cstheme="majorBidi"/>
          <w:sz w:val="24"/>
          <w:szCs w:val="24"/>
        </w:rPr>
        <w:t xml:space="preserve"> </w:t>
      </w:r>
      <w:r w:rsidR="00EB4949" w:rsidRPr="00392997">
        <w:rPr>
          <w:rFonts w:asciiTheme="majorBidi" w:hAnsiTheme="majorBidi" w:cstheme="majorBidi"/>
          <w:sz w:val="24"/>
          <w:szCs w:val="24"/>
        </w:rPr>
        <w:t>aucune contrainte sémantique sur la signification de ces documents.</w:t>
      </w:r>
    </w:p>
    <w:p w:rsidR="003E7527" w:rsidRPr="00392997" w:rsidRDefault="003E7527" w:rsidP="00722FFA">
      <w:pPr>
        <w:spacing w:line="360" w:lineRule="auto"/>
        <w:jc w:val="both"/>
        <w:rPr>
          <w:rFonts w:asciiTheme="majorBidi" w:hAnsiTheme="majorBidi" w:cstheme="majorBidi"/>
          <w:sz w:val="24"/>
          <w:szCs w:val="24"/>
        </w:rPr>
      </w:pPr>
      <w:r w:rsidRPr="00392997">
        <w:rPr>
          <w:rFonts w:asciiTheme="majorBidi" w:hAnsiTheme="majorBidi" w:cstheme="majorBidi"/>
          <w:sz w:val="24"/>
          <w:szCs w:val="24"/>
        </w:rPr>
        <w:t xml:space="preserve">    </w:t>
      </w:r>
      <w:r w:rsidR="00EB4949" w:rsidRPr="00392997">
        <w:rPr>
          <w:rFonts w:asciiTheme="majorBidi" w:hAnsiTheme="majorBidi" w:cstheme="majorBidi"/>
          <w:sz w:val="24"/>
          <w:szCs w:val="24"/>
        </w:rPr>
        <w:t>XML est utilisé sur le Web car il permet la description de documents électroniques par</w:t>
      </w:r>
      <w:r w:rsidRPr="00392997">
        <w:rPr>
          <w:rFonts w:asciiTheme="majorBidi" w:hAnsiTheme="majorBidi" w:cstheme="majorBidi"/>
          <w:sz w:val="24"/>
          <w:szCs w:val="24"/>
        </w:rPr>
        <w:t xml:space="preserve"> </w:t>
      </w:r>
      <w:r w:rsidR="00EB4949" w:rsidRPr="00392997">
        <w:rPr>
          <w:rFonts w:asciiTheme="majorBidi" w:hAnsiTheme="majorBidi" w:cstheme="majorBidi"/>
          <w:sz w:val="24"/>
          <w:szCs w:val="24"/>
        </w:rPr>
        <w:t>l'intermédiaire d'une DTD (Document Type Definition). Il fait le lien entre les documents et les</w:t>
      </w:r>
      <w:r w:rsidRPr="00392997">
        <w:rPr>
          <w:rFonts w:asciiTheme="majorBidi" w:hAnsiTheme="majorBidi" w:cstheme="majorBidi"/>
          <w:sz w:val="24"/>
          <w:szCs w:val="24"/>
        </w:rPr>
        <w:t xml:space="preserve"> </w:t>
      </w:r>
      <w:r w:rsidR="00EB4949" w:rsidRPr="00392997">
        <w:rPr>
          <w:rFonts w:asciiTheme="majorBidi" w:hAnsiTheme="majorBidi" w:cstheme="majorBidi"/>
          <w:sz w:val="24"/>
          <w:szCs w:val="24"/>
        </w:rPr>
        <w:t>logiciels qui les utilisent. En effet, le but de XML est de faciliter la diffusion et l'échange</w:t>
      </w:r>
      <w:r w:rsidRPr="00392997">
        <w:rPr>
          <w:rFonts w:asciiTheme="majorBidi" w:hAnsiTheme="majorBidi" w:cstheme="majorBidi"/>
          <w:sz w:val="24"/>
          <w:szCs w:val="24"/>
        </w:rPr>
        <w:t xml:space="preserve"> </w:t>
      </w:r>
      <w:r w:rsidR="00EB4949" w:rsidRPr="00392997">
        <w:rPr>
          <w:rFonts w:asciiTheme="majorBidi" w:hAnsiTheme="majorBidi" w:cstheme="majorBidi"/>
          <w:sz w:val="24"/>
          <w:szCs w:val="24"/>
        </w:rPr>
        <w:t>d'informations sur Internet.</w:t>
      </w:r>
    </w:p>
    <w:p w:rsidR="00484E7F" w:rsidRDefault="003E7527" w:rsidP="00722FFA">
      <w:pPr>
        <w:spacing w:line="360" w:lineRule="auto"/>
        <w:jc w:val="both"/>
        <w:rPr>
          <w:rFonts w:asciiTheme="majorBidi" w:hAnsiTheme="majorBidi" w:cstheme="majorBidi"/>
          <w:sz w:val="24"/>
          <w:szCs w:val="24"/>
        </w:rPr>
      </w:pPr>
      <w:r w:rsidRPr="00392997">
        <w:rPr>
          <w:rFonts w:asciiTheme="majorBidi" w:hAnsiTheme="majorBidi" w:cstheme="majorBidi"/>
          <w:sz w:val="24"/>
          <w:szCs w:val="24"/>
        </w:rPr>
        <w:t xml:space="preserve">    </w:t>
      </w:r>
      <w:r w:rsidR="00EB4949" w:rsidRPr="00392997">
        <w:rPr>
          <w:rFonts w:asciiTheme="majorBidi" w:hAnsiTheme="majorBidi" w:cstheme="majorBidi"/>
          <w:sz w:val="24"/>
          <w:szCs w:val="24"/>
        </w:rPr>
        <w:t>Les points forts de XML en plus de sa simplicité sont :</w:t>
      </w:r>
    </w:p>
    <w:p w:rsidR="00484E7F" w:rsidRDefault="005A2FBF" w:rsidP="00722FFA">
      <w:pPr>
        <w:pStyle w:val="a3"/>
        <w:numPr>
          <w:ilvl w:val="0"/>
          <w:numId w:val="9"/>
        </w:numPr>
        <w:spacing w:line="360" w:lineRule="auto"/>
        <w:jc w:val="both"/>
        <w:rPr>
          <w:rFonts w:asciiTheme="majorBidi" w:hAnsiTheme="majorBidi" w:cstheme="majorBidi"/>
          <w:sz w:val="24"/>
          <w:szCs w:val="24"/>
        </w:rPr>
      </w:pPr>
      <w:r>
        <w:rPr>
          <w:rFonts w:asciiTheme="majorBidi" w:hAnsiTheme="majorBidi" w:cstheme="majorBidi"/>
          <w:sz w:val="24"/>
          <w:szCs w:val="24"/>
        </w:rPr>
        <w:t>Son indépendance quant</w:t>
      </w:r>
      <w:r w:rsidR="00EB4949" w:rsidRPr="00484E7F">
        <w:rPr>
          <w:rFonts w:asciiTheme="majorBidi" w:hAnsiTheme="majorBidi" w:cstheme="majorBidi"/>
          <w:sz w:val="24"/>
          <w:szCs w:val="24"/>
        </w:rPr>
        <w:t xml:space="preserve"> à la plate-forme utilisée</w:t>
      </w:r>
      <w:r w:rsidR="00484E7F">
        <w:rPr>
          <w:rFonts w:asciiTheme="majorBidi" w:hAnsiTheme="majorBidi" w:cstheme="majorBidi"/>
          <w:sz w:val="24"/>
          <w:szCs w:val="24"/>
        </w:rPr>
        <w:t>.</w:t>
      </w:r>
    </w:p>
    <w:p w:rsidR="00484E7F" w:rsidRDefault="00EB4949" w:rsidP="00722FFA">
      <w:pPr>
        <w:pStyle w:val="a3"/>
        <w:numPr>
          <w:ilvl w:val="0"/>
          <w:numId w:val="9"/>
        </w:numPr>
        <w:spacing w:line="360" w:lineRule="auto"/>
        <w:jc w:val="both"/>
        <w:rPr>
          <w:rFonts w:asciiTheme="majorBidi" w:hAnsiTheme="majorBidi" w:cstheme="majorBidi"/>
          <w:sz w:val="24"/>
          <w:szCs w:val="24"/>
        </w:rPr>
      </w:pPr>
      <w:r w:rsidRPr="00484E7F">
        <w:rPr>
          <w:rFonts w:asciiTheme="majorBidi" w:hAnsiTheme="majorBidi" w:cstheme="majorBidi"/>
          <w:sz w:val="24"/>
          <w:szCs w:val="24"/>
        </w:rPr>
        <w:t>Son exploitation possible par un système informatique</w:t>
      </w:r>
      <w:r w:rsidR="00484E7F">
        <w:rPr>
          <w:rFonts w:asciiTheme="majorBidi" w:hAnsiTheme="majorBidi" w:cstheme="majorBidi"/>
          <w:sz w:val="24"/>
          <w:szCs w:val="24"/>
        </w:rPr>
        <w:t>.</w:t>
      </w:r>
    </w:p>
    <w:p w:rsidR="00484E7F" w:rsidRDefault="00EB4949" w:rsidP="00722FFA">
      <w:pPr>
        <w:pStyle w:val="a3"/>
        <w:numPr>
          <w:ilvl w:val="0"/>
          <w:numId w:val="9"/>
        </w:numPr>
        <w:spacing w:line="360" w:lineRule="auto"/>
        <w:jc w:val="both"/>
        <w:rPr>
          <w:rFonts w:asciiTheme="majorBidi" w:hAnsiTheme="majorBidi" w:cstheme="majorBidi"/>
          <w:sz w:val="24"/>
          <w:szCs w:val="24"/>
        </w:rPr>
      </w:pPr>
      <w:r w:rsidRPr="00484E7F">
        <w:rPr>
          <w:rFonts w:asciiTheme="majorBidi" w:hAnsiTheme="majorBidi" w:cstheme="majorBidi"/>
          <w:sz w:val="24"/>
          <w:szCs w:val="24"/>
        </w:rPr>
        <w:t>La séparation de la présentation et du contenu</w:t>
      </w:r>
      <w:r w:rsidR="00484E7F">
        <w:rPr>
          <w:rFonts w:asciiTheme="majorBidi" w:hAnsiTheme="majorBidi" w:cstheme="majorBidi"/>
          <w:sz w:val="24"/>
          <w:szCs w:val="24"/>
        </w:rPr>
        <w:t>.</w:t>
      </w:r>
    </w:p>
    <w:p w:rsidR="00484E7F" w:rsidRDefault="00EB4949" w:rsidP="00722FFA">
      <w:pPr>
        <w:pStyle w:val="a3"/>
        <w:numPr>
          <w:ilvl w:val="0"/>
          <w:numId w:val="9"/>
        </w:numPr>
        <w:spacing w:line="360" w:lineRule="auto"/>
        <w:jc w:val="both"/>
        <w:rPr>
          <w:rFonts w:asciiTheme="majorBidi" w:hAnsiTheme="majorBidi" w:cstheme="majorBidi"/>
          <w:sz w:val="24"/>
          <w:szCs w:val="24"/>
        </w:rPr>
      </w:pPr>
      <w:r w:rsidRPr="00484E7F">
        <w:rPr>
          <w:rFonts w:asciiTheme="majorBidi" w:hAnsiTheme="majorBidi" w:cstheme="majorBidi"/>
          <w:sz w:val="24"/>
          <w:szCs w:val="24"/>
        </w:rPr>
        <w:t>C'est un langage de description facilement extensible en fonction des besoins des</w:t>
      </w:r>
      <w:r w:rsidR="003E7527" w:rsidRPr="00484E7F">
        <w:rPr>
          <w:rFonts w:asciiTheme="majorBidi" w:hAnsiTheme="majorBidi" w:cstheme="majorBidi"/>
          <w:sz w:val="24"/>
          <w:szCs w:val="24"/>
        </w:rPr>
        <w:t xml:space="preserve"> </w:t>
      </w:r>
      <w:r w:rsidRPr="00484E7F">
        <w:rPr>
          <w:rFonts w:asciiTheme="majorBidi" w:hAnsiTheme="majorBidi" w:cstheme="majorBidi"/>
          <w:sz w:val="24"/>
          <w:szCs w:val="24"/>
        </w:rPr>
        <w:t>applications</w:t>
      </w:r>
      <w:r w:rsidR="00484E7F">
        <w:rPr>
          <w:rFonts w:asciiTheme="majorBidi" w:hAnsiTheme="majorBidi" w:cstheme="majorBidi"/>
          <w:sz w:val="24"/>
          <w:szCs w:val="24"/>
        </w:rPr>
        <w:t>.</w:t>
      </w:r>
    </w:p>
    <w:p w:rsidR="003E7527" w:rsidRPr="00484E7F" w:rsidRDefault="00EB4949" w:rsidP="00722FFA">
      <w:pPr>
        <w:pStyle w:val="a3"/>
        <w:numPr>
          <w:ilvl w:val="0"/>
          <w:numId w:val="9"/>
        </w:numPr>
        <w:spacing w:line="360" w:lineRule="auto"/>
        <w:jc w:val="both"/>
        <w:rPr>
          <w:rFonts w:asciiTheme="majorBidi" w:hAnsiTheme="majorBidi" w:cstheme="majorBidi"/>
          <w:sz w:val="24"/>
          <w:szCs w:val="24"/>
        </w:rPr>
      </w:pPr>
      <w:r w:rsidRPr="00484E7F">
        <w:rPr>
          <w:rFonts w:asciiTheme="majorBidi" w:hAnsiTheme="majorBidi" w:cstheme="majorBidi"/>
          <w:sz w:val="24"/>
          <w:szCs w:val="24"/>
        </w:rPr>
        <w:t>La gestion de la cohérence grâce aux DTD</w:t>
      </w:r>
      <w:r w:rsidR="00484E7F">
        <w:rPr>
          <w:rFonts w:asciiTheme="majorBidi" w:hAnsiTheme="majorBidi" w:cstheme="majorBidi"/>
          <w:sz w:val="24"/>
          <w:szCs w:val="24"/>
        </w:rPr>
        <w:t>.</w:t>
      </w:r>
    </w:p>
    <w:p w:rsidR="00EB4949" w:rsidRPr="00392997" w:rsidRDefault="003E7527" w:rsidP="00722FFA">
      <w:pPr>
        <w:spacing w:line="360" w:lineRule="auto"/>
        <w:jc w:val="both"/>
        <w:rPr>
          <w:rFonts w:asciiTheme="majorBidi" w:hAnsiTheme="majorBidi" w:cstheme="majorBidi"/>
          <w:sz w:val="24"/>
          <w:szCs w:val="24"/>
        </w:rPr>
      </w:pPr>
      <w:r w:rsidRPr="00392997">
        <w:rPr>
          <w:rFonts w:asciiTheme="majorBidi" w:hAnsiTheme="majorBidi" w:cstheme="majorBidi"/>
          <w:sz w:val="24"/>
          <w:szCs w:val="24"/>
        </w:rPr>
        <w:t xml:space="preserve">    </w:t>
      </w:r>
      <w:r w:rsidR="00EB4949" w:rsidRPr="00392997">
        <w:rPr>
          <w:rFonts w:asciiTheme="majorBidi" w:hAnsiTheme="majorBidi" w:cstheme="majorBidi"/>
          <w:sz w:val="24"/>
          <w:szCs w:val="24"/>
        </w:rPr>
        <w:t>L'avantage de XML est la possibilité de personnaliser la présentation des documents en</w:t>
      </w:r>
      <w:r w:rsidRPr="00392997">
        <w:rPr>
          <w:rFonts w:asciiTheme="majorBidi" w:hAnsiTheme="majorBidi" w:cstheme="majorBidi"/>
          <w:sz w:val="24"/>
          <w:szCs w:val="24"/>
        </w:rPr>
        <w:t xml:space="preserve"> </w:t>
      </w:r>
      <w:r w:rsidR="00EB4949" w:rsidRPr="00392997">
        <w:rPr>
          <w:rFonts w:asciiTheme="majorBidi" w:hAnsiTheme="majorBidi" w:cstheme="majorBidi"/>
          <w:sz w:val="24"/>
          <w:szCs w:val="24"/>
        </w:rPr>
        <w:t xml:space="preserve">utilisant XSL (XML </w:t>
      </w:r>
      <w:proofErr w:type="spellStart"/>
      <w:r w:rsidR="00EB4949" w:rsidRPr="00392997">
        <w:rPr>
          <w:rFonts w:asciiTheme="majorBidi" w:hAnsiTheme="majorBidi" w:cstheme="majorBidi"/>
          <w:sz w:val="24"/>
          <w:szCs w:val="24"/>
        </w:rPr>
        <w:t>Stylesheet</w:t>
      </w:r>
      <w:proofErr w:type="spellEnd"/>
      <w:r w:rsidR="00EB4949" w:rsidRPr="00392997">
        <w:rPr>
          <w:rFonts w:asciiTheme="majorBidi" w:hAnsiTheme="majorBidi" w:cstheme="majorBidi"/>
          <w:sz w:val="24"/>
          <w:szCs w:val="24"/>
        </w:rPr>
        <w:t xml:space="preserve"> </w:t>
      </w:r>
      <w:proofErr w:type="spellStart"/>
      <w:r w:rsidR="00EB4949" w:rsidRPr="00392997">
        <w:rPr>
          <w:rFonts w:asciiTheme="majorBidi" w:hAnsiTheme="majorBidi" w:cstheme="majorBidi"/>
          <w:sz w:val="24"/>
          <w:szCs w:val="24"/>
        </w:rPr>
        <w:t>Language</w:t>
      </w:r>
      <w:proofErr w:type="spellEnd"/>
      <w:r w:rsidR="00EB4949" w:rsidRPr="00392997">
        <w:rPr>
          <w:rFonts w:asciiTheme="majorBidi" w:hAnsiTheme="majorBidi" w:cstheme="majorBidi"/>
          <w:sz w:val="24"/>
          <w:szCs w:val="24"/>
        </w:rPr>
        <w:t>) qui permet de transformer automatiquement un fichier</w:t>
      </w:r>
      <w:r w:rsidRPr="00392997">
        <w:rPr>
          <w:rFonts w:asciiTheme="majorBidi" w:hAnsiTheme="majorBidi" w:cstheme="majorBidi"/>
          <w:sz w:val="24"/>
          <w:szCs w:val="24"/>
        </w:rPr>
        <w:t xml:space="preserve"> </w:t>
      </w:r>
      <w:r w:rsidR="00EB4949" w:rsidRPr="00392997">
        <w:rPr>
          <w:rFonts w:asciiTheme="majorBidi" w:hAnsiTheme="majorBidi" w:cstheme="majorBidi"/>
          <w:sz w:val="24"/>
          <w:szCs w:val="24"/>
        </w:rPr>
        <w:t>XML en une page HTML qui est consultable via un navigateur Internet. Cependant, son</w:t>
      </w:r>
      <w:r w:rsidRPr="00392997">
        <w:rPr>
          <w:rFonts w:asciiTheme="majorBidi" w:hAnsiTheme="majorBidi" w:cstheme="majorBidi"/>
          <w:sz w:val="24"/>
          <w:szCs w:val="24"/>
        </w:rPr>
        <w:t xml:space="preserve"> </w:t>
      </w:r>
      <w:r w:rsidR="00EB4949" w:rsidRPr="00392997">
        <w:rPr>
          <w:rFonts w:asciiTheme="majorBidi" w:hAnsiTheme="majorBidi" w:cstheme="majorBidi"/>
          <w:sz w:val="24"/>
          <w:szCs w:val="24"/>
        </w:rPr>
        <w:t>inconvénient est : Il n'a pas de sémantique formelle permettant l'interprétation par la machine. XML décrit uniquement la structure de l'information, sa syntaxe.</w:t>
      </w:r>
      <w:r w:rsidR="007355EE">
        <w:rPr>
          <w:rFonts w:asciiTheme="majorBidi" w:hAnsiTheme="majorBidi" w:cstheme="majorBidi"/>
          <w:sz w:val="24"/>
          <w:szCs w:val="24"/>
        </w:rPr>
        <w:t>[</w:t>
      </w:r>
      <w:r w:rsidR="007355EE" w:rsidRPr="007355EE">
        <w:rPr>
          <w:rFonts w:asciiTheme="majorBidi" w:hAnsiTheme="majorBidi" w:cstheme="majorBidi"/>
          <w:sz w:val="24"/>
          <w:szCs w:val="24"/>
        </w:rPr>
        <w:t xml:space="preserve"> </w:t>
      </w:r>
      <w:r w:rsidR="007355EE" w:rsidRPr="004A3D21">
        <w:rPr>
          <w:rFonts w:asciiTheme="majorBidi" w:hAnsiTheme="majorBidi" w:cstheme="majorBidi"/>
          <w:sz w:val="24"/>
          <w:szCs w:val="24"/>
        </w:rPr>
        <w:t>PHAN Quang Trung Tien</w:t>
      </w:r>
      <w:r w:rsidR="007355EE">
        <w:rPr>
          <w:rFonts w:asciiTheme="majorBidi" w:hAnsiTheme="majorBidi" w:cstheme="majorBidi"/>
          <w:sz w:val="24"/>
          <w:szCs w:val="24"/>
        </w:rPr>
        <w:t>,3].</w:t>
      </w:r>
    </w:p>
    <w:p w:rsidR="003E7527" w:rsidRPr="00392997" w:rsidRDefault="00EB4949" w:rsidP="00722FFA">
      <w:pPr>
        <w:spacing w:line="360" w:lineRule="auto"/>
        <w:jc w:val="both"/>
        <w:rPr>
          <w:rFonts w:asciiTheme="majorBidi" w:hAnsiTheme="majorBidi" w:cstheme="majorBidi"/>
          <w:b/>
          <w:bCs/>
          <w:sz w:val="26"/>
          <w:szCs w:val="26"/>
        </w:rPr>
      </w:pPr>
      <w:r w:rsidRPr="00392997">
        <w:rPr>
          <w:rFonts w:asciiTheme="majorBidi" w:hAnsiTheme="majorBidi" w:cstheme="majorBidi"/>
          <w:b/>
          <w:bCs/>
          <w:sz w:val="26"/>
          <w:szCs w:val="26"/>
        </w:rPr>
        <w:t>3.3.3 Niveau Sémantique :</w:t>
      </w:r>
    </w:p>
    <w:p w:rsidR="00EB4949" w:rsidRPr="00392997" w:rsidRDefault="00EB4949" w:rsidP="00722FFA">
      <w:pPr>
        <w:spacing w:line="360" w:lineRule="auto"/>
        <w:jc w:val="both"/>
        <w:rPr>
          <w:rFonts w:asciiTheme="majorBidi" w:hAnsiTheme="majorBidi" w:cstheme="majorBidi"/>
          <w:sz w:val="24"/>
          <w:szCs w:val="24"/>
        </w:rPr>
      </w:pPr>
      <w:r w:rsidRPr="00392997">
        <w:rPr>
          <w:rFonts w:asciiTheme="majorBidi" w:hAnsiTheme="majorBidi" w:cstheme="majorBidi"/>
          <w:sz w:val="24"/>
          <w:szCs w:val="24"/>
        </w:rPr>
        <w:t xml:space="preserve">    RDF (Resource Description Framework) est un standard permettant la mise en place de descriptions simples. XML est à la syntaxe, ce que RDF est à la sémantique. RDF Schéma permet ensuite de combiner ces descriptions en un seul vocabulaire. À tout ceci, il manque la possibilité de décrire des vocabulaires spécifiques à des domaines bien particuliers. C'est là que les ontologies jouent leur rôle.</w:t>
      </w:r>
    </w:p>
    <w:p w:rsidR="00F34BCF" w:rsidRPr="00392997" w:rsidRDefault="00EB4949" w:rsidP="00722FFA">
      <w:pPr>
        <w:spacing w:line="360" w:lineRule="auto"/>
        <w:jc w:val="both"/>
        <w:rPr>
          <w:rFonts w:asciiTheme="majorBidi" w:hAnsiTheme="majorBidi" w:cstheme="majorBidi"/>
          <w:sz w:val="24"/>
          <w:szCs w:val="24"/>
        </w:rPr>
      </w:pPr>
      <w:r w:rsidRPr="00392997">
        <w:rPr>
          <w:rFonts w:asciiTheme="majorBidi" w:hAnsiTheme="majorBidi" w:cstheme="majorBidi"/>
          <w:sz w:val="24"/>
          <w:szCs w:val="24"/>
        </w:rPr>
        <w:t xml:space="preserve">    Une ontologie définit les termes utilisés pour décrire et représenter un champ d'expertise. Les ontologies sont utilisées par les personnes, les bases de données, et les applications qui </w:t>
      </w:r>
      <w:r w:rsidRPr="00392997">
        <w:rPr>
          <w:rFonts w:asciiTheme="majorBidi" w:hAnsiTheme="majorBidi" w:cstheme="majorBidi"/>
          <w:sz w:val="24"/>
          <w:szCs w:val="24"/>
        </w:rPr>
        <w:lastRenderedPageBreak/>
        <w:t xml:space="preserve">ont besoin de partager des informations relatives à un domaine bien spécifique, comme la médecine, la fabrication d'outils, l'immobilier, la réparation d'automobiles, la gestion de finances, </w:t>
      </w:r>
      <w:proofErr w:type="spellStart"/>
      <w:r w:rsidRPr="00392997">
        <w:rPr>
          <w:rFonts w:asciiTheme="majorBidi" w:hAnsiTheme="majorBidi" w:cstheme="majorBidi"/>
          <w:sz w:val="24"/>
          <w:szCs w:val="24"/>
        </w:rPr>
        <w:t>etc</w:t>
      </w:r>
      <w:proofErr w:type="spellEnd"/>
      <w:r w:rsidRPr="00392997">
        <w:rPr>
          <w:rFonts w:asciiTheme="majorBidi" w:hAnsiTheme="majorBidi" w:cstheme="majorBidi"/>
          <w:sz w:val="24"/>
          <w:szCs w:val="24"/>
        </w:rPr>
        <w:t>... Les ontologies associent les concepts de base d'un domaine précis et les relations entre ces concepts, tout cela d'une manière compréhensible par les machines. Elles encodent la connaissance d'un domaine particulier ainsi que les connaissances qui recouvrent d'autres domaines, ce qui permet de rendre les connaissances réutilisables.</w:t>
      </w:r>
      <w:r w:rsidR="007355EE">
        <w:rPr>
          <w:rFonts w:asciiTheme="majorBidi" w:hAnsiTheme="majorBidi" w:cstheme="majorBidi"/>
          <w:sz w:val="24"/>
          <w:szCs w:val="24"/>
        </w:rPr>
        <w:t>[</w:t>
      </w:r>
      <w:r w:rsidR="007355EE" w:rsidRPr="007355EE">
        <w:rPr>
          <w:rFonts w:asciiTheme="majorBidi" w:hAnsiTheme="majorBidi" w:cstheme="majorBidi"/>
          <w:sz w:val="24"/>
          <w:szCs w:val="24"/>
        </w:rPr>
        <w:t xml:space="preserve"> </w:t>
      </w:r>
      <w:r w:rsidR="007355EE" w:rsidRPr="004A3D21">
        <w:rPr>
          <w:rFonts w:asciiTheme="majorBidi" w:hAnsiTheme="majorBidi" w:cstheme="majorBidi"/>
          <w:sz w:val="24"/>
          <w:szCs w:val="24"/>
        </w:rPr>
        <w:t>PHAN Quang Trung Tien</w:t>
      </w:r>
      <w:r w:rsidR="007355EE">
        <w:rPr>
          <w:rFonts w:asciiTheme="majorBidi" w:hAnsiTheme="majorBidi" w:cstheme="majorBidi"/>
          <w:sz w:val="24"/>
          <w:szCs w:val="24"/>
        </w:rPr>
        <w:t>,3].</w:t>
      </w:r>
    </w:p>
    <w:p w:rsidR="00862191" w:rsidRDefault="00D201EC" w:rsidP="00722FFA">
      <w:pPr>
        <w:spacing w:line="360" w:lineRule="auto"/>
        <w:jc w:val="both"/>
        <w:rPr>
          <w:rFonts w:asciiTheme="majorBidi" w:hAnsiTheme="majorBidi" w:cstheme="majorBidi"/>
          <w:b/>
          <w:bCs/>
          <w:sz w:val="32"/>
          <w:szCs w:val="32"/>
        </w:rPr>
      </w:pPr>
      <w:r w:rsidRPr="00392997">
        <w:rPr>
          <w:rFonts w:asciiTheme="majorBidi" w:hAnsiTheme="majorBidi" w:cstheme="majorBidi"/>
          <w:b/>
          <w:bCs/>
          <w:sz w:val="32"/>
          <w:szCs w:val="32"/>
        </w:rPr>
        <w:t>4</w:t>
      </w:r>
      <w:r w:rsidR="00F34BCF" w:rsidRPr="00392997">
        <w:rPr>
          <w:rFonts w:asciiTheme="majorBidi" w:hAnsiTheme="majorBidi" w:cstheme="majorBidi"/>
          <w:b/>
          <w:bCs/>
          <w:sz w:val="32"/>
          <w:szCs w:val="32"/>
        </w:rPr>
        <w:t>.  Le langage SWRL :</w:t>
      </w:r>
    </w:p>
    <w:p w:rsidR="00636CD6" w:rsidRDefault="00031538" w:rsidP="00D21361">
      <w:pPr>
        <w:spacing w:line="360" w:lineRule="auto"/>
        <w:jc w:val="both"/>
        <w:rPr>
          <w:rFonts w:asciiTheme="majorBidi" w:hAnsiTheme="majorBidi" w:cstheme="majorBidi"/>
          <w:sz w:val="24"/>
          <w:szCs w:val="24"/>
        </w:rPr>
      </w:pPr>
      <w:r>
        <w:rPr>
          <w:rFonts w:asciiTheme="majorBidi" w:hAnsiTheme="majorBidi" w:cstheme="majorBidi"/>
          <w:sz w:val="24"/>
          <w:szCs w:val="24"/>
        </w:rPr>
        <w:t xml:space="preserve">    </w:t>
      </w:r>
      <w:r w:rsidRPr="00031538">
        <w:rPr>
          <w:rFonts w:asciiTheme="majorBidi" w:hAnsiTheme="majorBidi" w:cstheme="majorBidi"/>
          <w:sz w:val="24"/>
          <w:szCs w:val="24"/>
        </w:rPr>
        <w:t>Dans la suite de cette section, nous</w:t>
      </w:r>
      <w:r>
        <w:rPr>
          <w:rFonts w:asciiTheme="majorBidi" w:hAnsiTheme="majorBidi" w:cstheme="majorBidi"/>
          <w:sz w:val="24"/>
          <w:szCs w:val="24"/>
        </w:rPr>
        <w:t xml:space="preserve"> </w:t>
      </w:r>
      <w:r w:rsidRPr="00031538">
        <w:rPr>
          <w:rFonts w:asciiTheme="majorBidi" w:hAnsiTheme="majorBidi" w:cstheme="majorBidi"/>
          <w:sz w:val="24"/>
          <w:szCs w:val="24"/>
        </w:rPr>
        <w:t xml:space="preserve">présentons quelques </w:t>
      </w:r>
      <w:r>
        <w:rPr>
          <w:rFonts w:asciiTheme="majorBidi" w:hAnsiTheme="majorBidi" w:cstheme="majorBidi"/>
          <w:sz w:val="24"/>
          <w:szCs w:val="24"/>
        </w:rPr>
        <w:t>le la</w:t>
      </w:r>
      <w:r w:rsidR="00D21361">
        <w:rPr>
          <w:rFonts w:asciiTheme="majorBidi" w:hAnsiTheme="majorBidi" w:cstheme="majorBidi"/>
          <w:sz w:val="24"/>
          <w:szCs w:val="24"/>
        </w:rPr>
        <w:t>ngage SWRL nous commençons par s</w:t>
      </w:r>
      <w:r>
        <w:rPr>
          <w:rFonts w:asciiTheme="majorBidi" w:hAnsiTheme="majorBidi" w:cstheme="majorBidi"/>
          <w:sz w:val="24"/>
          <w:szCs w:val="24"/>
        </w:rPr>
        <w:t>a définition, puis nous</w:t>
      </w:r>
      <w:r w:rsidR="00D21361">
        <w:rPr>
          <w:rFonts w:asciiTheme="majorBidi" w:hAnsiTheme="majorBidi" w:cstheme="majorBidi"/>
          <w:sz w:val="24"/>
          <w:szCs w:val="24"/>
        </w:rPr>
        <w:t xml:space="preserve"> nous</w:t>
      </w:r>
      <w:r>
        <w:rPr>
          <w:rFonts w:asciiTheme="majorBidi" w:hAnsiTheme="majorBidi" w:cstheme="majorBidi"/>
          <w:sz w:val="24"/>
          <w:szCs w:val="24"/>
        </w:rPr>
        <w:t xml:space="preserve"> intéressons </w:t>
      </w:r>
      <w:r w:rsidR="00D21361" w:rsidRPr="00392997">
        <w:rPr>
          <w:rFonts w:asciiTheme="majorBidi" w:hAnsiTheme="majorBidi" w:cstheme="majorBidi"/>
          <w:sz w:val="24"/>
          <w:szCs w:val="24"/>
        </w:rPr>
        <w:t>à</w:t>
      </w:r>
      <w:r>
        <w:rPr>
          <w:rFonts w:asciiTheme="majorBidi" w:hAnsiTheme="majorBidi" w:cstheme="majorBidi"/>
          <w:sz w:val="24"/>
          <w:szCs w:val="24"/>
        </w:rPr>
        <w:t xml:space="preserve"> la syntaxe SWRL, puis nous terminons par l’édition des règles et les moteurs d’inférences sur SWRL.  </w:t>
      </w:r>
    </w:p>
    <w:p w:rsidR="00031538" w:rsidRPr="00636CD6" w:rsidRDefault="00031538" w:rsidP="00636CD6">
      <w:pPr>
        <w:spacing w:line="360" w:lineRule="auto"/>
        <w:jc w:val="both"/>
        <w:rPr>
          <w:rFonts w:asciiTheme="majorBidi" w:hAnsiTheme="majorBidi" w:cstheme="majorBidi"/>
          <w:sz w:val="24"/>
          <w:szCs w:val="24"/>
        </w:rPr>
      </w:pPr>
      <w:r w:rsidRPr="00031538">
        <w:rPr>
          <w:rFonts w:asciiTheme="majorBidi" w:hAnsiTheme="majorBidi" w:cstheme="majorBidi"/>
          <w:b/>
          <w:bCs/>
          <w:sz w:val="28"/>
          <w:szCs w:val="28"/>
        </w:rPr>
        <w:t>4.1  définition :</w:t>
      </w:r>
    </w:p>
    <w:p w:rsidR="00862191" w:rsidRPr="00392997" w:rsidRDefault="00031538" w:rsidP="00722FFA">
      <w:pPr>
        <w:spacing w:line="360" w:lineRule="auto"/>
        <w:jc w:val="both"/>
        <w:rPr>
          <w:rFonts w:asciiTheme="majorBidi" w:hAnsiTheme="majorBidi" w:cstheme="majorBidi"/>
          <w:b/>
          <w:bCs/>
          <w:sz w:val="32"/>
          <w:szCs w:val="32"/>
        </w:rPr>
      </w:pPr>
      <w:r>
        <w:rPr>
          <w:rFonts w:asciiTheme="majorBidi" w:hAnsiTheme="majorBidi" w:cstheme="majorBidi"/>
          <w:sz w:val="24"/>
          <w:szCs w:val="24"/>
        </w:rPr>
        <w:t xml:space="preserve">    </w:t>
      </w:r>
      <w:r w:rsidR="00862191" w:rsidRPr="00392997">
        <w:rPr>
          <w:rFonts w:asciiTheme="majorBidi" w:hAnsiTheme="majorBidi" w:cstheme="majorBidi"/>
          <w:sz w:val="24"/>
          <w:szCs w:val="24"/>
        </w:rPr>
        <w:t xml:space="preserve">SWRL (Semantic Web Rule Language)  </w:t>
      </w:r>
      <w:r w:rsidR="00F34BCF" w:rsidRPr="00392997">
        <w:rPr>
          <w:rFonts w:asciiTheme="majorBidi" w:hAnsiTheme="majorBidi" w:cstheme="majorBidi"/>
          <w:sz w:val="24"/>
          <w:szCs w:val="24"/>
        </w:rPr>
        <w:t xml:space="preserve">est le langage de règles pour le Web sémantique, </w:t>
      </w:r>
      <w:r w:rsidR="00862191" w:rsidRPr="00392997">
        <w:rPr>
          <w:rFonts w:asciiTheme="majorBidi" w:hAnsiTheme="majorBidi" w:cstheme="majorBidi"/>
          <w:sz w:val="24"/>
          <w:szCs w:val="24"/>
        </w:rPr>
        <w:t>combinant le langage OWL-DL et le langage RuleML (Rule Markup Language ).</w:t>
      </w:r>
    </w:p>
    <w:p w:rsidR="00F34BCF" w:rsidRPr="00392997" w:rsidRDefault="00862191" w:rsidP="00722FFA">
      <w:pPr>
        <w:spacing w:line="360" w:lineRule="auto"/>
        <w:jc w:val="both"/>
        <w:rPr>
          <w:rFonts w:asciiTheme="majorBidi" w:hAnsiTheme="majorBidi" w:cstheme="majorBidi"/>
          <w:sz w:val="24"/>
          <w:szCs w:val="24"/>
        </w:rPr>
      </w:pPr>
      <w:r w:rsidRPr="00392997">
        <w:rPr>
          <w:rFonts w:asciiTheme="majorBidi" w:hAnsiTheme="majorBidi" w:cstheme="majorBidi"/>
          <w:sz w:val="24"/>
          <w:szCs w:val="24"/>
        </w:rPr>
        <w:t xml:space="preserve">    SWRL est un langage qui enrichit la sémantique d’une ontologie définit en OWL. SWRL permet contrairement à OWL de manipuler des instances par des variables (?x, ?y, ?z).</w:t>
      </w:r>
    </w:p>
    <w:p w:rsidR="00CC5198" w:rsidRDefault="00862191" w:rsidP="00722FFA">
      <w:pPr>
        <w:spacing w:line="360" w:lineRule="auto"/>
        <w:jc w:val="both"/>
        <w:rPr>
          <w:rFonts w:asciiTheme="majorBidi" w:hAnsiTheme="majorBidi" w:cstheme="majorBidi"/>
          <w:sz w:val="24"/>
          <w:szCs w:val="24"/>
        </w:rPr>
      </w:pPr>
      <w:r w:rsidRPr="00392997">
        <w:rPr>
          <w:rFonts w:asciiTheme="majorBidi" w:hAnsiTheme="majorBidi" w:cstheme="majorBidi"/>
          <w:sz w:val="24"/>
          <w:szCs w:val="24"/>
        </w:rPr>
        <w:t xml:space="preserve">    SWRL ne permet pas de créer des concepts ni des relations. Il permet simplement d’ajouter des relations suivant les valeurs des variables et la satisfaction de la règle.</w:t>
      </w:r>
    </w:p>
    <w:p w:rsidR="00CC5198" w:rsidRDefault="00CC5198" w:rsidP="00722FFA">
      <w:pPr>
        <w:spacing w:line="360" w:lineRule="auto"/>
        <w:jc w:val="both"/>
        <w:rPr>
          <w:rFonts w:asciiTheme="majorBidi" w:hAnsiTheme="majorBidi" w:cstheme="majorBidi"/>
          <w:sz w:val="24"/>
          <w:szCs w:val="24"/>
        </w:rPr>
      </w:pPr>
      <w:r>
        <w:rPr>
          <w:rFonts w:asciiTheme="majorBidi" w:hAnsiTheme="majorBidi" w:cstheme="majorBidi"/>
          <w:sz w:val="24"/>
          <w:szCs w:val="24"/>
        </w:rPr>
        <w:t xml:space="preserve">    </w:t>
      </w:r>
      <w:r w:rsidR="00872181" w:rsidRPr="00CC5198">
        <w:rPr>
          <w:rFonts w:asciiTheme="majorBidi" w:hAnsiTheme="majorBidi" w:cstheme="majorBidi"/>
          <w:sz w:val="24"/>
          <w:szCs w:val="24"/>
        </w:rPr>
        <w:t>SWRL permet d’écrire des règles qui ne peuvent pas être exprimées en OWL pour fournir plus de raisonnement pour la déduction.</w:t>
      </w:r>
    </w:p>
    <w:p w:rsidR="00CC5198" w:rsidRPr="00392997" w:rsidRDefault="00CC5198" w:rsidP="00722FFA">
      <w:pPr>
        <w:spacing w:line="360" w:lineRule="auto"/>
        <w:jc w:val="both"/>
        <w:rPr>
          <w:rFonts w:asciiTheme="majorBidi" w:hAnsiTheme="majorBidi" w:cstheme="majorBidi"/>
          <w:sz w:val="24"/>
          <w:szCs w:val="24"/>
        </w:rPr>
      </w:pPr>
      <w:r>
        <w:rPr>
          <w:rFonts w:asciiTheme="majorBidi" w:hAnsiTheme="majorBidi" w:cstheme="majorBidi"/>
          <w:sz w:val="24"/>
          <w:szCs w:val="24"/>
        </w:rPr>
        <w:t xml:space="preserve">    </w:t>
      </w:r>
      <w:r w:rsidR="00872181" w:rsidRPr="00CC5198">
        <w:rPr>
          <w:rFonts w:asciiTheme="majorBidi" w:hAnsiTheme="majorBidi" w:cstheme="majorBidi"/>
          <w:sz w:val="24"/>
          <w:szCs w:val="24"/>
        </w:rPr>
        <w:t>SWRL ne supporte pas les atomes négatifs ou les disjonctions</w:t>
      </w:r>
      <w:r>
        <w:rPr>
          <w:rFonts w:asciiTheme="majorBidi" w:hAnsiTheme="majorBidi" w:cstheme="majorBidi"/>
          <w:sz w:val="24"/>
          <w:szCs w:val="24"/>
        </w:rPr>
        <w:t>.</w:t>
      </w:r>
    </w:p>
    <w:p w:rsidR="00862191" w:rsidRPr="00392997" w:rsidRDefault="00862191" w:rsidP="00722FFA">
      <w:pPr>
        <w:spacing w:line="360" w:lineRule="auto"/>
        <w:jc w:val="both"/>
        <w:rPr>
          <w:rFonts w:asciiTheme="majorBidi" w:hAnsiTheme="majorBidi" w:cstheme="majorBidi"/>
          <w:sz w:val="24"/>
          <w:szCs w:val="24"/>
        </w:rPr>
      </w:pPr>
      <w:r w:rsidRPr="00392997">
        <w:rPr>
          <w:rFonts w:asciiTheme="majorBidi" w:hAnsiTheme="majorBidi" w:cstheme="majorBidi"/>
          <w:sz w:val="24"/>
          <w:szCs w:val="24"/>
        </w:rPr>
        <w:t xml:space="preserve">    OWL permet de spécifier des propriétés algébriques pour les relations. Mais il lui manque surtout des possibilités pour encoder des connaissances plus générales, relatives en particulier à la composition des relations. Ainsi, SWRL constitue un pas vers le rapprochement entre les langages OWL et les règles logiques. SWRL intègre une syntaxe abstraite de haut niveau pour les règles de Horn dans le langage OWL.</w:t>
      </w:r>
    </w:p>
    <w:p w:rsidR="00EA12E4" w:rsidRPr="00392997" w:rsidRDefault="00862191" w:rsidP="005E4528">
      <w:pPr>
        <w:spacing w:line="360" w:lineRule="auto"/>
        <w:jc w:val="both"/>
        <w:rPr>
          <w:rFonts w:asciiTheme="majorBidi" w:hAnsiTheme="majorBidi" w:cstheme="majorBidi"/>
          <w:sz w:val="24"/>
          <w:szCs w:val="24"/>
        </w:rPr>
      </w:pPr>
      <w:r w:rsidRPr="00392997">
        <w:rPr>
          <w:rFonts w:asciiTheme="majorBidi" w:hAnsiTheme="majorBidi" w:cstheme="majorBidi"/>
          <w:sz w:val="24"/>
          <w:szCs w:val="24"/>
        </w:rPr>
        <w:t xml:space="preserve">    OWL et SWRL sont les langages fondamentaux du Web sémantique. OWL est un langage d’ontologie développé pour construire des ontologies fournissant un haut niveau </w:t>
      </w:r>
      <w:r w:rsidRPr="00392997">
        <w:rPr>
          <w:rFonts w:asciiTheme="majorBidi" w:hAnsiTheme="majorBidi" w:cstheme="majorBidi"/>
          <w:sz w:val="24"/>
          <w:szCs w:val="24"/>
        </w:rPr>
        <w:lastRenderedPageBreak/>
        <w:t xml:space="preserve">d’expressivité pour le contenu du Web. SWRL est basée sur OWL, il garde la puissance d'OWL DL mais au prix de la décidabilité. La figure </w:t>
      </w:r>
      <w:r w:rsidR="005E4528">
        <w:rPr>
          <w:rFonts w:asciiTheme="majorBidi" w:hAnsiTheme="majorBidi" w:cstheme="majorBidi"/>
          <w:sz w:val="24"/>
          <w:szCs w:val="24"/>
        </w:rPr>
        <w:t>1.5</w:t>
      </w:r>
      <w:r w:rsidRPr="00392997">
        <w:rPr>
          <w:rFonts w:asciiTheme="majorBidi" w:hAnsiTheme="majorBidi" w:cstheme="majorBidi"/>
          <w:sz w:val="24"/>
          <w:szCs w:val="24"/>
        </w:rPr>
        <w:t xml:space="preserve"> montre que l’ajout des règles à l’ontologie fournit une couche supplémentaire d’expressivité. SWRL permet aux utilisateurs d'écrire des règles pour raisonner sur les individus et pour en déduire de nouvelles connaissances sur ces individu</w:t>
      </w:r>
      <w:r w:rsidR="007355EE">
        <w:rPr>
          <w:rFonts w:asciiTheme="majorBidi" w:hAnsiTheme="majorBidi" w:cstheme="majorBidi"/>
          <w:sz w:val="24"/>
          <w:szCs w:val="24"/>
        </w:rPr>
        <w:t>.[</w:t>
      </w:r>
      <w:r w:rsidR="007355EE" w:rsidRPr="004A3D21">
        <w:rPr>
          <w:rFonts w:asciiTheme="majorBidi" w:hAnsiTheme="majorBidi" w:cstheme="majorBidi"/>
          <w:sz w:val="24"/>
          <w:szCs w:val="24"/>
        </w:rPr>
        <w:t xml:space="preserve"> </w:t>
      </w:r>
      <w:proofErr w:type="spellStart"/>
      <w:r w:rsidR="007355EE">
        <w:rPr>
          <w:rFonts w:asciiTheme="majorBidi" w:hAnsiTheme="majorBidi" w:cstheme="majorBidi"/>
          <w:sz w:val="24"/>
          <w:szCs w:val="24"/>
        </w:rPr>
        <w:t>M.soumia.BOUARROUDJ</w:t>
      </w:r>
      <w:proofErr w:type="spellEnd"/>
      <w:r w:rsidR="007355EE">
        <w:rPr>
          <w:rFonts w:asciiTheme="majorBidi" w:hAnsiTheme="majorBidi" w:cstheme="majorBidi"/>
          <w:sz w:val="24"/>
          <w:szCs w:val="24"/>
        </w:rPr>
        <w:t>,5].</w:t>
      </w:r>
    </w:p>
    <w:p w:rsidR="00031538" w:rsidRPr="00031538" w:rsidRDefault="006F7CD7" w:rsidP="00F307C3">
      <w:pPr>
        <w:spacing w:line="360" w:lineRule="auto"/>
        <w:jc w:val="center"/>
        <w:rPr>
          <w:rFonts w:asciiTheme="majorBidi" w:hAnsiTheme="majorBidi" w:cstheme="majorBidi"/>
          <w:sz w:val="24"/>
          <w:szCs w:val="24"/>
        </w:rPr>
      </w:pPr>
      <w:r w:rsidRPr="00392997">
        <w:rPr>
          <w:rFonts w:asciiTheme="majorBidi" w:hAnsiTheme="majorBidi" w:cstheme="majorBidi"/>
          <w:noProof/>
          <w:sz w:val="24"/>
          <w:szCs w:val="24"/>
          <w:lang w:eastAsia="fr-FR"/>
        </w:rPr>
        <w:drawing>
          <wp:inline distT="0" distB="0" distL="0" distR="0">
            <wp:extent cx="5753100" cy="3781425"/>
            <wp:effectExtent l="19050" t="0" r="0" b="0"/>
            <wp:docPr id="6" name="صورة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srcRect/>
                    <a:stretch>
                      <a:fillRect/>
                    </a:stretch>
                  </pic:blipFill>
                  <pic:spPr bwMode="auto">
                    <a:xfrm>
                      <a:off x="0" y="0"/>
                      <a:ext cx="5753100" cy="3781425"/>
                    </a:xfrm>
                    <a:prstGeom prst="rect">
                      <a:avLst/>
                    </a:prstGeom>
                    <a:noFill/>
                    <a:ln w="9525">
                      <a:noFill/>
                      <a:miter lim="800000"/>
                      <a:headEnd/>
                      <a:tailEnd/>
                    </a:ln>
                  </pic:spPr>
                </pic:pic>
              </a:graphicData>
            </a:graphic>
          </wp:inline>
        </w:drawing>
      </w:r>
      <w:r w:rsidR="00862191" w:rsidRPr="004E0970">
        <w:rPr>
          <w:rFonts w:asciiTheme="majorBidi" w:hAnsiTheme="majorBidi" w:cstheme="majorBidi"/>
          <w:b/>
          <w:bCs/>
          <w:sz w:val="24"/>
          <w:szCs w:val="24"/>
        </w:rPr>
        <w:t>Figure 1.</w:t>
      </w:r>
      <w:r w:rsidR="00366EA4" w:rsidRPr="004E0970">
        <w:rPr>
          <w:rFonts w:asciiTheme="majorBidi" w:hAnsiTheme="majorBidi" w:cstheme="majorBidi"/>
          <w:b/>
          <w:bCs/>
          <w:sz w:val="24"/>
          <w:szCs w:val="24"/>
        </w:rPr>
        <w:t xml:space="preserve">5 </w:t>
      </w:r>
      <w:r w:rsidR="00862191" w:rsidRPr="004E0970">
        <w:rPr>
          <w:rFonts w:asciiTheme="majorBidi" w:hAnsiTheme="majorBidi" w:cstheme="majorBidi"/>
          <w:b/>
          <w:bCs/>
          <w:sz w:val="24"/>
          <w:szCs w:val="24"/>
        </w:rPr>
        <w:t xml:space="preserve"> </w:t>
      </w:r>
      <w:r w:rsidR="00862191" w:rsidRPr="004E0970">
        <w:rPr>
          <w:rFonts w:asciiTheme="majorBidi" w:hAnsiTheme="majorBidi" w:cstheme="majorBidi"/>
          <w:sz w:val="24"/>
          <w:szCs w:val="24"/>
        </w:rPr>
        <w:t>Augmentation du niveau d’expressivité avec SWRL</w:t>
      </w:r>
      <w:r w:rsidR="00031538">
        <w:rPr>
          <w:rFonts w:asciiTheme="majorBidi" w:hAnsiTheme="majorBidi" w:cstheme="majorBidi"/>
          <w:sz w:val="24"/>
          <w:szCs w:val="24"/>
        </w:rPr>
        <w:t>.</w:t>
      </w:r>
    </w:p>
    <w:p w:rsidR="005B6A63" w:rsidRPr="00392997" w:rsidRDefault="00D201EC" w:rsidP="00722FFA">
      <w:pPr>
        <w:spacing w:line="360" w:lineRule="auto"/>
        <w:jc w:val="both"/>
        <w:rPr>
          <w:rFonts w:asciiTheme="majorBidi" w:hAnsiTheme="majorBidi" w:cstheme="majorBidi"/>
          <w:b/>
          <w:bCs/>
          <w:sz w:val="28"/>
          <w:szCs w:val="28"/>
        </w:rPr>
      </w:pPr>
      <w:r w:rsidRPr="00392997">
        <w:rPr>
          <w:rFonts w:asciiTheme="majorBidi" w:hAnsiTheme="majorBidi" w:cstheme="majorBidi"/>
          <w:b/>
          <w:bCs/>
          <w:sz w:val="28"/>
          <w:szCs w:val="28"/>
        </w:rPr>
        <w:t>4</w:t>
      </w:r>
      <w:r w:rsidR="005B6A63" w:rsidRPr="00392997">
        <w:rPr>
          <w:rFonts w:asciiTheme="majorBidi" w:hAnsiTheme="majorBidi" w:cstheme="majorBidi"/>
          <w:b/>
          <w:bCs/>
          <w:sz w:val="28"/>
          <w:szCs w:val="28"/>
        </w:rPr>
        <w:t>.</w:t>
      </w:r>
      <w:r w:rsidR="00CC5198">
        <w:rPr>
          <w:rFonts w:asciiTheme="majorBidi" w:hAnsiTheme="majorBidi" w:cstheme="majorBidi"/>
          <w:b/>
          <w:bCs/>
          <w:sz w:val="28"/>
          <w:szCs w:val="28"/>
        </w:rPr>
        <w:t>2</w:t>
      </w:r>
      <w:r w:rsidR="005B6A63" w:rsidRPr="00392997">
        <w:rPr>
          <w:rFonts w:asciiTheme="majorBidi" w:hAnsiTheme="majorBidi" w:cstheme="majorBidi"/>
          <w:b/>
          <w:bCs/>
          <w:sz w:val="28"/>
          <w:szCs w:val="28"/>
        </w:rPr>
        <w:t xml:space="preserve">  La syntaxe :</w:t>
      </w:r>
    </w:p>
    <w:p w:rsidR="005B6A63" w:rsidRPr="004E0970" w:rsidRDefault="005B6A63" w:rsidP="00722FFA">
      <w:pPr>
        <w:spacing w:line="360" w:lineRule="auto"/>
        <w:jc w:val="both"/>
        <w:rPr>
          <w:rFonts w:asciiTheme="majorBidi" w:hAnsiTheme="majorBidi" w:cstheme="majorBidi"/>
          <w:sz w:val="24"/>
          <w:szCs w:val="24"/>
        </w:rPr>
      </w:pPr>
      <w:r w:rsidRPr="004E0970">
        <w:rPr>
          <w:rFonts w:asciiTheme="majorBidi" w:hAnsiTheme="majorBidi" w:cstheme="majorBidi"/>
          <w:sz w:val="24"/>
          <w:szCs w:val="24"/>
        </w:rPr>
        <w:t xml:space="preserve">    La syntaxe SWRL définit une règle qui est une relation d’implication entre un antécédent (corps) et un conséquent (tête). Si les conditions spécifiées dans l’antécédent sont vérifiées c'est-à-dire si l’on a pu démontrer la partie corps, alors les conditions spécifiées dans le conséquent le sont aussi (antécédent </w:t>
      </w:r>
      <w:r w:rsidRPr="004E0970">
        <w:rPr>
          <w:rFonts w:ascii="Cambria Math" w:hAnsi="Cambria Math" w:cstheme="majorBidi"/>
          <w:sz w:val="24"/>
          <w:szCs w:val="24"/>
        </w:rPr>
        <w:t>⇒</w:t>
      </w:r>
      <w:r w:rsidRPr="004E0970">
        <w:rPr>
          <w:rFonts w:asciiTheme="majorBidi" w:hAnsiTheme="majorBidi" w:cstheme="majorBidi"/>
          <w:sz w:val="24"/>
          <w:szCs w:val="24"/>
        </w:rPr>
        <w:t>conséquent).</w:t>
      </w:r>
    </w:p>
    <w:p w:rsidR="004E0970" w:rsidRDefault="005B6A63" w:rsidP="00722FFA">
      <w:pPr>
        <w:spacing w:line="360" w:lineRule="auto"/>
        <w:jc w:val="both"/>
        <w:rPr>
          <w:rFonts w:asciiTheme="majorBidi" w:hAnsiTheme="majorBidi" w:cstheme="majorBidi"/>
          <w:sz w:val="24"/>
          <w:szCs w:val="24"/>
        </w:rPr>
      </w:pPr>
      <w:r w:rsidRPr="004E0970">
        <w:rPr>
          <w:rFonts w:asciiTheme="majorBidi" w:hAnsiTheme="majorBidi" w:cstheme="majorBidi"/>
          <w:sz w:val="24"/>
          <w:szCs w:val="24"/>
        </w:rPr>
        <w:t xml:space="preserve">    L’antécédent et le conséquent d’une règle sont des conjonctions d’atomes. Les atomes peuvent avoir les formes:</w:t>
      </w:r>
    </w:p>
    <w:p w:rsidR="004E0970" w:rsidRDefault="005B6A63" w:rsidP="00722FFA">
      <w:pPr>
        <w:pStyle w:val="a3"/>
        <w:numPr>
          <w:ilvl w:val="0"/>
          <w:numId w:val="10"/>
        </w:numPr>
        <w:spacing w:line="360" w:lineRule="auto"/>
        <w:jc w:val="both"/>
        <w:rPr>
          <w:rFonts w:asciiTheme="majorBidi" w:hAnsiTheme="majorBidi" w:cstheme="majorBidi"/>
          <w:sz w:val="24"/>
          <w:szCs w:val="24"/>
        </w:rPr>
      </w:pPr>
      <w:r w:rsidRPr="004E0970">
        <w:rPr>
          <w:rFonts w:asciiTheme="majorBidi" w:hAnsiTheme="majorBidi" w:cstheme="majorBidi"/>
          <w:sz w:val="24"/>
          <w:szCs w:val="24"/>
        </w:rPr>
        <w:t>C(x) où C est une description OWL, x est soit une variable, un individu OWL ou encore des valeurs de données (</w:t>
      </w:r>
      <w:proofErr w:type="spellStart"/>
      <w:r w:rsidRPr="004E0970">
        <w:rPr>
          <w:rFonts w:asciiTheme="majorBidi" w:hAnsiTheme="majorBidi" w:cstheme="majorBidi"/>
          <w:sz w:val="24"/>
          <w:szCs w:val="24"/>
        </w:rPr>
        <w:t>datavalues</w:t>
      </w:r>
      <w:proofErr w:type="spellEnd"/>
      <w:r w:rsidRPr="004E0970">
        <w:rPr>
          <w:rFonts w:asciiTheme="majorBidi" w:hAnsiTheme="majorBidi" w:cstheme="majorBidi"/>
          <w:sz w:val="24"/>
          <w:szCs w:val="24"/>
        </w:rPr>
        <w:t>) de OWL.</w:t>
      </w:r>
    </w:p>
    <w:p w:rsidR="004E0970" w:rsidRDefault="005B6A63" w:rsidP="00722FFA">
      <w:pPr>
        <w:pStyle w:val="a3"/>
        <w:numPr>
          <w:ilvl w:val="0"/>
          <w:numId w:val="10"/>
        </w:numPr>
        <w:spacing w:line="360" w:lineRule="auto"/>
        <w:jc w:val="both"/>
        <w:rPr>
          <w:rFonts w:asciiTheme="majorBidi" w:hAnsiTheme="majorBidi" w:cstheme="majorBidi"/>
          <w:sz w:val="24"/>
          <w:szCs w:val="24"/>
        </w:rPr>
      </w:pPr>
      <w:r w:rsidRPr="004E0970">
        <w:rPr>
          <w:rFonts w:asciiTheme="majorBidi" w:hAnsiTheme="majorBidi" w:cstheme="majorBidi"/>
          <w:sz w:val="24"/>
          <w:szCs w:val="24"/>
        </w:rPr>
        <w:lastRenderedPageBreak/>
        <w:t>P(</w:t>
      </w:r>
      <w:proofErr w:type="spellStart"/>
      <w:r w:rsidRPr="004E0970">
        <w:rPr>
          <w:rFonts w:asciiTheme="majorBidi" w:hAnsiTheme="majorBidi" w:cstheme="majorBidi"/>
          <w:sz w:val="24"/>
          <w:szCs w:val="24"/>
        </w:rPr>
        <w:t>x,y</w:t>
      </w:r>
      <w:proofErr w:type="spellEnd"/>
      <w:r w:rsidRPr="004E0970">
        <w:rPr>
          <w:rFonts w:asciiTheme="majorBidi" w:hAnsiTheme="majorBidi" w:cstheme="majorBidi"/>
          <w:sz w:val="24"/>
          <w:szCs w:val="24"/>
        </w:rPr>
        <w:t>) où P est une propriété OWL (</w:t>
      </w:r>
      <w:proofErr w:type="spellStart"/>
      <w:r w:rsidRPr="004E0970">
        <w:rPr>
          <w:rFonts w:asciiTheme="majorBidi" w:hAnsiTheme="majorBidi" w:cstheme="majorBidi"/>
          <w:sz w:val="24"/>
          <w:szCs w:val="24"/>
        </w:rPr>
        <w:t>Object_property</w:t>
      </w:r>
      <w:proofErr w:type="spellEnd"/>
      <w:r w:rsidRPr="004E0970">
        <w:rPr>
          <w:rFonts w:asciiTheme="majorBidi" w:hAnsiTheme="majorBidi" w:cstheme="majorBidi"/>
          <w:sz w:val="24"/>
          <w:szCs w:val="24"/>
        </w:rPr>
        <w:t xml:space="preserve"> ou </w:t>
      </w:r>
      <w:proofErr w:type="spellStart"/>
      <w:r w:rsidRPr="004E0970">
        <w:rPr>
          <w:rFonts w:asciiTheme="majorBidi" w:hAnsiTheme="majorBidi" w:cstheme="majorBidi"/>
          <w:sz w:val="24"/>
          <w:szCs w:val="24"/>
        </w:rPr>
        <w:t>data_type_property</w:t>
      </w:r>
      <w:proofErr w:type="spellEnd"/>
      <w:r w:rsidRPr="004E0970">
        <w:rPr>
          <w:rFonts w:asciiTheme="majorBidi" w:hAnsiTheme="majorBidi" w:cstheme="majorBidi"/>
          <w:sz w:val="24"/>
          <w:szCs w:val="24"/>
        </w:rPr>
        <w:t>), x est soit une variable ou un individu OWL et y est soit une variable, un individu OWL ou encore des valeurs de données de OWL.</w:t>
      </w:r>
    </w:p>
    <w:p w:rsidR="004E0970" w:rsidRDefault="005B6A63" w:rsidP="00722FFA">
      <w:pPr>
        <w:pStyle w:val="a3"/>
        <w:numPr>
          <w:ilvl w:val="0"/>
          <w:numId w:val="10"/>
        </w:numPr>
        <w:spacing w:line="360" w:lineRule="auto"/>
        <w:jc w:val="both"/>
        <w:rPr>
          <w:rFonts w:asciiTheme="majorBidi" w:hAnsiTheme="majorBidi" w:cstheme="majorBidi"/>
          <w:sz w:val="24"/>
          <w:szCs w:val="24"/>
        </w:rPr>
      </w:pPr>
      <w:proofErr w:type="spellStart"/>
      <w:r w:rsidRPr="004E0970">
        <w:rPr>
          <w:rFonts w:asciiTheme="majorBidi" w:hAnsiTheme="majorBidi" w:cstheme="majorBidi"/>
          <w:sz w:val="24"/>
          <w:szCs w:val="24"/>
        </w:rPr>
        <w:t>sameAs</w:t>
      </w:r>
      <w:proofErr w:type="spellEnd"/>
      <w:r w:rsidRPr="004E0970">
        <w:rPr>
          <w:rFonts w:asciiTheme="majorBidi" w:hAnsiTheme="majorBidi" w:cstheme="majorBidi"/>
          <w:sz w:val="24"/>
          <w:szCs w:val="24"/>
        </w:rPr>
        <w:t>(</w:t>
      </w:r>
      <w:proofErr w:type="spellStart"/>
      <w:r w:rsidRPr="004E0970">
        <w:rPr>
          <w:rFonts w:asciiTheme="majorBidi" w:hAnsiTheme="majorBidi" w:cstheme="majorBidi"/>
          <w:sz w:val="24"/>
          <w:szCs w:val="24"/>
        </w:rPr>
        <w:t>x,y</w:t>
      </w:r>
      <w:proofErr w:type="spellEnd"/>
      <w:r w:rsidRPr="004E0970">
        <w:rPr>
          <w:rFonts w:asciiTheme="majorBidi" w:hAnsiTheme="majorBidi" w:cstheme="majorBidi"/>
          <w:sz w:val="24"/>
          <w:szCs w:val="24"/>
        </w:rPr>
        <w:t xml:space="preserve">), </w:t>
      </w:r>
      <w:proofErr w:type="spellStart"/>
      <w:r w:rsidRPr="004E0970">
        <w:rPr>
          <w:rFonts w:asciiTheme="majorBidi" w:hAnsiTheme="majorBidi" w:cstheme="majorBidi"/>
          <w:sz w:val="24"/>
          <w:szCs w:val="24"/>
        </w:rPr>
        <w:t>differentFrom</w:t>
      </w:r>
      <w:proofErr w:type="spellEnd"/>
      <w:r w:rsidRPr="004E0970">
        <w:rPr>
          <w:rFonts w:asciiTheme="majorBidi" w:hAnsiTheme="majorBidi" w:cstheme="majorBidi"/>
          <w:sz w:val="24"/>
          <w:szCs w:val="24"/>
        </w:rPr>
        <w:t>(</w:t>
      </w:r>
      <w:proofErr w:type="spellStart"/>
      <w:r w:rsidRPr="004E0970">
        <w:rPr>
          <w:rFonts w:asciiTheme="majorBidi" w:hAnsiTheme="majorBidi" w:cstheme="majorBidi"/>
          <w:sz w:val="24"/>
          <w:szCs w:val="24"/>
        </w:rPr>
        <w:t>x,y</w:t>
      </w:r>
      <w:proofErr w:type="spellEnd"/>
      <w:r w:rsidRPr="004E0970">
        <w:rPr>
          <w:rFonts w:asciiTheme="majorBidi" w:hAnsiTheme="majorBidi" w:cstheme="majorBidi"/>
          <w:sz w:val="24"/>
          <w:szCs w:val="24"/>
        </w:rPr>
        <w:t>) où x et y sont des variables ou des individus OWL</w:t>
      </w:r>
      <w:r w:rsidR="004E0970">
        <w:rPr>
          <w:rFonts w:asciiTheme="majorBidi" w:hAnsiTheme="majorBidi" w:cstheme="majorBidi"/>
          <w:sz w:val="24"/>
          <w:szCs w:val="24"/>
        </w:rPr>
        <w:t>.</w:t>
      </w:r>
    </w:p>
    <w:p w:rsidR="00D040A3" w:rsidRPr="004E0970" w:rsidRDefault="005B6A63" w:rsidP="00722FFA">
      <w:pPr>
        <w:pStyle w:val="a3"/>
        <w:numPr>
          <w:ilvl w:val="0"/>
          <w:numId w:val="10"/>
        </w:numPr>
        <w:spacing w:line="360" w:lineRule="auto"/>
        <w:jc w:val="both"/>
        <w:rPr>
          <w:rFonts w:asciiTheme="majorBidi" w:hAnsiTheme="majorBidi" w:cstheme="majorBidi"/>
          <w:sz w:val="24"/>
          <w:szCs w:val="24"/>
        </w:rPr>
      </w:pPr>
      <w:proofErr w:type="spellStart"/>
      <w:r w:rsidRPr="004E0970">
        <w:rPr>
          <w:rFonts w:asciiTheme="majorBidi" w:hAnsiTheme="majorBidi" w:cstheme="majorBidi"/>
          <w:sz w:val="24"/>
          <w:szCs w:val="24"/>
        </w:rPr>
        <w:t>builtin</w:t>
      </w:r>
      <w:proofErr w:type="spellEnd"/>
      <w:r w:rsidRPr="004E0970">
        <w:rPr>
          <w:rFonts w:asciiTheme="majorBidi" w:hAnsiTheme="majorBidi" w:cstheme="majorBidi"/>
          <w:sz w:val="24"/>
          <w:szCs w:val="24"/>
        </w:rPr>
        <w:t>(</w:t>
      </w:r>
      <w:proofErr w:type="spellStart"/>
      <w:r w:rsidRPr="004E0970">
        <w:rPr>
          <w:rFonts w:asciiTheme="majorBidi" w:hAnsiTheme="majorBidi" w:cstheme="majorBidi"/>
          <w:sz w:val="24"/>
          <w:szCs w:val="24"/>
        </w:rPr>
        <w:t>r,x</w:t>
      </w:r>
      <w:proofErr w:type="spellEnd"/>
      <w:r w:rsidRPr="004E0970">
        <w:rPr>
          <w:rFonts w:asciiTheme="majorBidi" w:hAnsiTheme="majorBidi" w:cstheme="majorBidi"/>
          <w:sz w:val="24"/>
          <w:szCs w:val="24"/>
        </w:rPr>
        <w:t xml:space="preserve">,….) où r est une relation </w:t>
      </w:r>
      <w:proofErr w:type="spellStart"/>
      <w:r w:rsidRPr="004E0970">
        <w:rPr>
          <w:rFonts w:asciiTheme="majorBidi" w:hAnsiTheme="majorBidi" w:cstheme="majorBidi"/>
          <w:sz w:val="24"/>
          <w:szCs w:val="24"/>
        </w:rPr>
        <w:t>built</w:t>
      </w:r>
      <w:proofErr w:type="spellEnd"/>
      <w:r w:rsidRPr="004E0970">
        <w:rPr>
          <w:rFonts w:asciiTheme="majorBidi" w:hAnsiTheme="majorBidi" w:cstheme="majorBidi"/>
          <w:sz w:val="24"/>
          <w:szCs w:val="24"/>
        </w:rPr>
        <w:t>-in et x,…. Sont des valeurs de données OWL</w:t>
      </w:r>
      <w:r w:rsidR="004E0970">
        <w:rPr>
          <w:rFonts w:asciiTheme="majorBidi" w:hAnsiTheme="majorBidi" w:cstheme="majorBidi"/>
          <w:sz w:val="24"/>
          <w:szCs w:val="24"/>
        </w:rPr>
        <w:t>.</w:t>
      </w:r>
    </w:p>
    <w:p w:rsidR="006F7CD7" w:rsidRPr="004E0970" w:rsidRDefault="004E0970" w:rsidP="00722FFA">
      <w:pPr>
        <w:spacing w:line="360" w:lineRule="auto"/>
        <w:jc w:val="both"/>
        <w:rPr>
          <w:rFonts w:asciiTheme="majorBidi" w:hAnsiTheme="majorBidi" w:cstheme="majorBidi"/>
          <w:sz w:val="24"/>
          <w:szCs w:val="24"/>
        </w:rPr>
      </w:pPr>
      <w:r w:rsidRPr="004E0970">
        <w:rPr>
          <w:rFonts w:asciiTheme="majorBidi" w:hAnsiTheme="majorBidi" w:cstheme="majorBidi"/>
          <w:sz w:val="24"/>
          <w:szCs w:val="24"/>
        </w:rPr>
        <w:t xml:space="preserve">    </w:t>
      </w:r>
      <w:r w:rsidR="005B6A63" w:rsidRPr="004E0970">
        <w:rPr>
          <w:rFonts w:asciiTheme="majorBidi" w:hAnsiTheme="majorBidi" w:cstheme="majorBidi"/>
          <w:sz w:val="24"/>
          <w:szCs w:val="24"/>
        </w:rPr>
        <w:t>Le fonctionnement d’une règle est basé sur le principe de satisfiabilité de l’antécédent ou du conséquent. Pour une règle, il existe trois cas de figure :</w:t>
      </w:r>
    </w:p>
    <w:p w:rsidR="005B6A63" w:rsidRPr="004E0970" w:rsidRDefault="00D040A3" w:rsidP="00722FFA">
      <w:pPr>
        <w:spacing w:line="360" w:lineRule="auto"/>
        <w:jc w:val="both"/>
        <w:rPr>
          <w:rFonts w:asciiTheme="majorBidi" w:hAnsiTheme="majorBidi" w:cstheme="majorBidi"/>
          <w:sz w:val="24"/>
          <w:szCs w:val="24"/>
        </w:rPr>
      </w:pPr>
      <w:r w:rsidRPr="004E0970">
        <w:rPr>
          <w:rFonts w:asciiTheme="majorBidi" w:hAnsiTheme="majorBidi" w:cstheme="majorBidi"/>
          <w:sz w:val="24"/>
          <w:szCs w:val="24"/>
        </w:rPr>
        <w:t xml:space="preserve">    </w:t>
      </w:r>
      <w:r w:rsidR="005B6A63" w:rsidRPr="004E0970">
        <w:rPr>
          <w:rFonts w:asciiTheme="majorBidi" w:hAnsiTheme="majorBidi" w:cstheme="majorBidi"/>
          <w:sz w:val="24"/>
          <w:szCs w:val="24"/>
        </w:rPr>
        <w:t xml:space="preserve"> - L’antécédent et le conséquent sont définis. Si l’antécédent est satisfait alors le conséquent doit l’être.</w:t>
      </w:r>
    </w:p>
    <w:p w:rsidR="005B6A63" w:rsidRPr="004E0970" w:rsidRDefault="005B6A63" w:rsidP="00722FFA">
      <w:pPr>
        <w:spacing w:line="360" w:lineRule="auto"/>
        <w:jc w:val="both"/>
        <w:rPr>
          <w:rFonts w:asciiTheme="majorBidi" w:hAnsiTheme="majorBidi" w:cstheme="majorBidi"/>
          <w:sz w:val="24"/>
          <w:szCs w:val="24"/>
        </w:rPr>
      </w:pPr>
      <w:r w:rsidRPr="004E0970">
        <w:rPr>
          <w:rFonts w:asciiTheme="majorBidi" w:hAnsiTheme="majorBidi" w:cstheme="majorBidi"/>
          <w:sz w:val="24"/>
          <w:szCs w:val="24"/>
        </w:rPr>
        <w:t xml:space="preserve">    - L’antécédent est vide, cela équivaut à un antécédent satisfait ce qui permet de définir des faits.</w:t>
      </w:r>
    </w:p>
    <w:p w:rsidR="005B6A63" w:rsidRDefault="005B6A63" w:rsidP="007355EE">
      <w:pPr>
        <w:spacing w:line="360" w:lineRule="auto"/>
        <w:jc w:val="both"/>
        <w:rPr>
          <w:rFonts w:asciiTheme="majorBidi" w:hAnsiTheme="majorBidi" w:cstheme="majorBidi"/>
          <w:sz w:val="24"/>
          <w:szCs w:val="24"/>
        </w:rPr>
      </w:pPr>
      <w:r w:rsidRPr="004E0970">
        <w:rPr>
          <w:rFonts w:asciiTheme="majorBidi" w:hAnsiTheme="majorBidi" w:cstheme="majorBidi"/>
          <w:sz w:val="24"/>
          <w:szCs w:val="24"/>
        </w:rPr>
        <w:t xml:space="preserve">    - Le conséquent est vide, cela équivaut à un conséquent insatisfait, l’antécédent ne doit pas être satisfiable.</w:t>
      </w:r>
      <w:r w:rsidR="007355EE">
        <w:rPr>
          <w:rFonts w:asciiTheme="majorBidi" w:hAnsiTheme="majorBidi" w:cstheme="majorBidi"/>
          <w:sz w:val="24"/>
          <w:szCs w:val="24"/>
        </w:rPr>
        <w:t>[</w:t>
      </w:r>
      <w:r w:rsidR="007355EE" w:rsidRPr="007355EE">
        <w:rPr>
          <w:rFonts w:asciiTheme="majorBidi" w:hAnsiTheme="majorBidi" w:cstheme="majorBidi"/>
          <w:sz w:val="24"/>
          <w:szCs w:val="24"/>
        </w:rPr>
        <w:t xml:space="preserve"> </w:t>
      </w:r>
      <w:proofErr w:type="spellStart"/>
      <w:r w:rsidR="007355EE">
        <w:rPr>
          <w:rFonts w:asciiTheme="majorBidi" w:hAnsiTheme="majorBidi" w:cstheme="majorBidi"/>
          <w:sz w:val="24"/>
          <w:szCs w:val="24"/>
        </w:rPr>
        <w:t>M.soumia.BOUARROUDJ</w:t>
      </w:r>
      <w:proofErr w:type="spellEnd"/>
      <w:r w:rsidR="007355EE">
        <w:rPr>
          <w:rFonts w:asciiTheme="majorBidi" w:hAnsiTheme="majorBidi" w:cstheme="majorBidi"/>
          <w:sz w:val="24"/>
          <w:szCs w:val="24"/>
        </w:rPr>
        <w:t>,5].</w:t>
      </w:r>
    </w:p>
    <w:p w:rsidR="00CC5198" w:rsidRPr="00553163" w:rsidRDefault="00CC5198" w:rsidP="00722FFA">
      <w:pPr>
        <w:pStyle w:val="a3"/>
        <w:numPr>
          <w:ilvl w:val="1"/>
          <w:numId w:val="15"/>
        </w:numPr>
        <w:spacing w:line="360" w:lineRule="auto"/>
        <w:jc w:val="both"/>
        <w:rPr>
          <w:rFonts w:asciiTheme="majorBidi" w:hAnsiTheme="majorBidi" w:cstheme="majorBidi"/>
          <w:b/>
          <w:bCs/>
          <w:sz w:val="28"/>
          <w:szCs w:val="28"/>
        </w:rPr>
      </w:pPr>
      <w:r w:rsidRPr="00553163">
        <w:rPr>
          <w:rFonts w:asciiTheme="majorBidi" w:hAnsiTheme="majorBidi" w:cstheme="majorBidi"/>
          <w:b/>
          <w:bCs/>
          <w:sz w:val="28"/>
          <w:szCs w:val="28"/>
        </w:rPr>
        <w:t xml:space="preserve">  les types d’atomes SWRL :</w:t>
      </w:r>
    </w:p>
    <w:p w:rsidR="00553163" w:rsidRDefault="00553163" w:rsidP="00722FFA">
      <w:pPr>
        <w:spacing w:line="360" w:lineRule="auto"/>
        <w:jc w:val="both"/>
        <w:rPr>
          <w:rFonts w:asciiTheme="majorBidi" w:hAnsiTheme="majorBidi" w:cstheme="majorBidi"/>
          <w:sz w:val="24"/>
          <w:szCs w:val="24"/>
        </w:rPr>
      </w:pPr>
      <w:r>
        <w:rPr>
          <w:rFonts w:asciiTheme="majorBidi" w:hAnsiTheme="majorBidi" w:cstheme="majorBidi"/>
          <w:sz w:val="24"/>
          <w:szCs w:val="24"/>
        </w:rPr>
        <w:t xml:space="preserve">    </w:t>
      </w:r>
      <w:r w:rsidR="00872181" w:rsidRPr="00553163">
        <w:rPr>
          <w:rFonts w:asciiTheme="majorBidi" w:hAnsiTheme="majorBidi" w:cstheme="majorBidi"/>
          <w:sz w:val="24"/>
          <w:szCs w:val="24"/>
        </w:rPr>
        <w:t xml:space="preserve">Un atome est une expression de la forme : </w:t>
      </w:r>
      <w:r>
        <w:rPr>
          <w:rFonts w:asciiTheme="majorBidi" w:hAnsiTheme="majorBidi" w:cstheme="majorBidi"/>
          <w:sz w:val="24"/>
          <w:szCs w:val="24"/>
        </w:rPr>
        <w:t xml:space="preserve"> </w:t>
      </w:r>
      <w:r w:rsidRPr="00553163">
        <w:rPr>
          <w:rFonts w:asciiTheme="majorBidi" w:hAnsiTheme="majorBidi" w:cstheme="majorBidi"/>
          <w:sz w:val="24"/>
          <w:szCs w:val="24"/>
        </w:rPr>
        <w:t>p(arg</w:t>
      </w:r>
      <w:r w:rsidRPr="00553163">
        <w:rPr>
          <w:rFonts w:asciiTheme="majorBidi" w:hAnsiTheme="majorBidi" w:cstheme="majorBidi"/>
          <w:sz w:val="24"/>
          <w:szCs w:val="24"/>
          <w:vertAlign w:val="subscript"/>
        </w:rPr>
        <w:t>1</w:t>
      </w:r>
      <w:r w:rsidRPr="00553163">
        <w:rPr>
          <w:rFonts w:asciiTheme="majorBidi" w:hAnsiTheme="majorBidi" w:cstheme="majorBidi"/>
          <w:sz w:val="24"/>
          <w:szCs w:val="24"/>
        </w:rPr>
        <w:t>, arg</w:t>
      </w:r>
      <w:r w:rsidRPr="00553163">
        <w:rPr>
          <w:rFonts w:asciiTheme="majorBidi" w:hAnsiTheme="majorBidi" w:cstheme="majorBidi"/>
          <w:sz w:val="24"/>
          <w:szCs w:val="24"/>
          <w:vertAlign w:val="subscript"/>
        </w:rPr>
        <w:t>2</w:t>
      </w:r>
      <w:r w:rsidRPr="00553163">
        <w:rPr>
          <w:rFonts w:asciiTheme="majorBidi" w:hAnsiTheme="majorBidi" w:cstheme="majorBidi"/>
          <w:sz w:val="24"/>
          <w:szCs w:val="24"/>
        </w:rPr>
        <w:t>, ..., arg</w:t>
      </w:r>
      <w:r w:rsidRPr="00553163">
        <w:rPr>
          <w:rFonts w:asciiTheme="majorBidi" w:hAnsiTheme="majorBidi" w:cstheme="majorBidi"/>
          <w:sz w:val="24"/>
          <w:szCs w:val="24"/>
          <w:vertAlign w:val="subscript"/>
        </w:rPr>
        <w:t>n</w:t>
      </w:r>
      <w:r w:rsidRPr="00553163">
        <w:rPr>
          <w:rFonts w:asciiTheme="majorBidi" w:hAnsiTheme="majorBidi" w:cstheme="majorBidi"/>
          <w:sz w:val="24"/>
          <w:szCs w:val="24"/>
        </w:rPr>
        <w:t xml:space="preserve">). </w:t>
      </w:r>
      <w:r>
        <w:rPr>
          <w:rFonts w:asciiTheme="majorBidi" w:hAnsiTheme="majorBidi" w:cstheme="majorBidi"/>
          <w:sz w:val="24"/>
          <w:szCs w:val="24"/>
        </w:rPr>
        <w:t xml:space="preserve"> </w:t>
      </w:r>
      <w:r w:rsidRPr="00553163">
        <w:rPr>
          <w:rFonts w:asciiTheme="majorBidi" w:hAnsiTheme="majorBidi" w:cstheme="majorBidi"/>
          <w:sz w:val="24"/>
          <w:szCs w:val="24"/>
        </w:rPr>
        <w:t>p est un prédicat, arg</w:t>
      </w:r>
      <w:r w:rsidRPr="00553163">
        <w:rPr>
          <w:rFonts w:asciiTheme="majorBidi" w:hAnsiTheme="majorBidi" w:cstheme="majorBidi"/>
          <w:sz w:val="24"/>
          <w:szCs w:val="24"/>
          <w:vertAlign w:val="subscript"/>
        </w:rPr>
        <w:t>i</w:t>
      </w:r>
      <w:r w:rsidRPr="00553163">
        <w:rPr>
          <w:rFonts w:asciiTheme="majorBidi" w:hAnsiTheme="majorBidi" w:cstheme="majorBidi"/>
          <w:sz w:val="24"/>
          <w:szCs w:val="24"/>
        </w:rPr>
        <w:t xml:space="preserve"> sont des termes d’arguments</w:t>
      </w:r>
      <w:r>
        <w:rPr>
          <w:rFonts w:asciiTheme="majorBidi" w:hAnsiTheme="majorBidi" w:cstheme="majorBidi"/>
          <w:sz w:val="24"/>
          <w:szCs w:val="24"/>
        </w:rPr>
        <w:t>.</w:t>
      </w:r>
    </w:p>
    <w:p w:rsidR="00872181" w:rsidRDefault="00553163" w:rsidP="00722FFA">
      <w:pPr>
        <w:spacing w:line="360" w:lineRule="auto"/>
        <w:jc w:val="both"/>
        <w:rPr>
          <w:rFonts w:asciiTheme="majorBidi" w:hAnsiTheme="majorBidi" w:cstheme="majorBidi"/>
          <w:sz w:val="24"/>
          <w:szCs w:val="24"/>
        </w:rPr>
      </w:pPr>
      <w:r>
        <w:rPr>
          <w:rFonts w:asciiTheme="majorBidi" w:hAnsiTheme="majorBidi" w:cstheme="majorBidi"/>
          <w:sz w:val="24"/>
          <w:szCs w:val="24"/>
        </w:rPr>
        <w:t xml:space="preserve">    </w:t>
      </w:r>
      <w:r w:rsidR="00872181" w:rsidRPr="00553163">
        <w:rPr>
          <w:rFonts w:asciiTheme="majorBidi" w:hAnsiTheme="majorBidi" w:cstheme="majorBidi"/>
          <w:sz w:val="24"/>
          <w:szCs w:val="24"/>
        </w:rPr>
        <w:t xml:space="preserve">SWRL fournit sept types d’atomes: </w:t>
      </w:r>
    </w:p>
    <w:p w:rsidR="00872181" w:rsidRPr="00872181" w:rsidRDefault="00872181" w:rsidP="00722FFA">
      <w:pPr>
        <w:pStyle w:val="a3"/>
        <w:numPr>
          <w:ilvl w:val="0"/>
          <w:numId w:val="16"/>
        </w:numPr>
        <w:spacing w:line="360" w:lineRule="auto"/>
        <w:jc w:val="both"/>
        <w:rPr>
          <w:rFonts w:asciiTheme="majorBidi" w:hAnsiTheme="majorBidi" w:cstheme="majorBidi"/>
          <w:sz w:val="24"/>
          <w:szCs w:val="24"/>
        </w:rPr>
      </w:pPr>
      <w:r w:rsidRPr="00872181">
        <w:rPr>
          <w:rFonts w:asciiTheme="majorBidi" w:hAnsiTheme="majorBidi" w:cstheme="majorBidi"/>
          <w:b/>
          <w:bCs/>
          <w:sz w:val="24"/>
          <w:szCs w:val="24"/>
        </w:rPr>
        <w:t>Atomes de Classe :</w:t>
      </w:r>
      <w:r w:rsidRPr="00872181">
        <w:rPr>
          <w:rFonts w:ascii="Perpetua" w:eastAsia="+mn-ea" w:hAnsi="Perpetua" w:cs="+mn-cs"/>
          <w:color w:val="000000"/>
          <w:kern w:val="24"/>
          <w:sz w:val="52"/>
          <w:szCs w:val="52"/>
          <w:lang w:eastAsia="fr-FR"/>
        </w:rPr>
        <w:t xml:space="preserve"> </w:t>
      </w:r>
      <w:r>
        <w:rPr>
          <w:rFonts w:asciiTheme="majorBidi" w:hAnsiTheme="majorBidi" w:cstheme="majorBidi"/>
          <w:sz w:val="24"/>
          <w:szCs w:val="24"/>
        </w:rPr>
        <w:t>u</w:t>
      </w:r>
      <w:r w:rsidRPr="00872181">
        <w:rPr>
          <w:rFonts w:asciiTheme="majorBidi" w:hAnsiTheme="majorBidi" w:cstheme="majorBidi"/>
          <w:sz w:val="24"/>
          <w:szCs w:val="24"/>
        </w:rPr>
        <w:t>n atome de type classe consiste d’un nom de classe OWL (ou une expression) et un seul argumen</w:t>
      </w:r>
      <w:r>
        <w:rPr>
          <w:rFonts w:asciiTheme="majorBidi" w:hAnsiTheme="majorBidi" w:cstheme="majorBidi"/>
          <w:sz w:val="24"/>
          <w:szCs w:val="24"/>
        </w:rPr>
        <w:t>t représentant un individu OWL .</w:t>
      </w:r>
      <w:r w:rsidRPr="00872181">
        <w:rPr>
          <w:rFonts w:asciiTheme="majorBidi" w:hAnsiTheme="majorBidi" w:cstheme="majorBidi"/>
          <w:sz w:val="24"/>
          <w:szCs w:val="24"/>
        </w:rPr>
        <w:t xml:space="preserve"> </w:t>
      </w:r>
    </w:p>
    <w:p w:rsidR="00872181" w:rsidRPr="00872181" w:rsidRDefault="00872181" w:rsidP="00722FFA">
      <w:pPr>
        <w:pStyle w:val="a3"/>
        <w:numPr>
          <w:ilvl w:val="0"/>
          <w:numId w:val="16"/>
        </w:numPr>
        <w:spacing w:line="360" w:lineRule="auto"/>
        <w:jc w:val="both"/>
        <w:rPr>
          <w:rFonts w:asciiTheme="majorBidi" w:hAnsiTheme="majorBidi" w:cstheme="majorBidi"/>
          <w:sz w:val="24"/>
          <w:szCs w:val="24"/>
        </w:rPr>
      </w:pPr>
      <w:r w:rsidRPr="00872181">
        <w:rPr>
          <w:rFonts w:asciiTheme="majorBidi" w:hAnsiTheme="majorBidi" w:cstheme="majorBidi"/>
          <w:b/>
          <w:bCs/>
          <w:sz w:val="24"/>
          <w:szCs w:val="24"/>
        </w:rPr>
        <w:t>Atomes de propriété des individus :</w:t>
      </w:r>
      <w:r w:rsidRPr="00872181">
        <w:rPr>
          <w:rFonts w:ascii="Perpetua" w:eastAsia="+mn-ea" w:hAnsi="Perpetua" w:cs="+mn-cs"/>
          <w:color w:val="000000"/>
          <w:kern w:val="24"/>
          <w:sz w:val="52"/>
          <w:szCs w:val="52"/>
          <w:lang w:eastAsia="fr-FR"/>
        </w:rPr>
        <w:t xml:space="preserve"> </w:t>
      </w:r>
      <w:r w:rsidRPr="00872181">
        <w:rPr>
          <w:rFonts w:asciiTheme="majorBidi" w:hAnsiTheme="majorBidi" w:cstheme="majorBidi"/>
          <w:sz w:val="24"/>
          <w:szCs w:val="24"/>
        </w:rPr>
        <w:t xml:space="preserve">Un atome de propriété d’individu consiste d’une propriété d’objet et deux arguments représentant des individus OWL </w:t>
      </w:r>
    </w:p>
    <w:p w:rsidR="00872181" w:rsidRPr="00872181" w:rsidRDefault="00872181" w:rsidP="00722FFA">
      <w:pPr>
        <w:pStyle w:val="a3"/>
        <w:numPr>
          <w:ilvl w:val="0"/>
          <w:numId w:val="16"/>
        </w:numPr>
        <w:spacing w:line="360" w:lineRule="auto"/>
        <w:jc w:val="both"/>
        <w:rPr>
          <w:rFonts w:asciiTheme="majorBidi" w:hAnsiTheme="majorBidi" w:cstheme="majorBidi"/>
          <w:sz w:val="24"/>
          <w:szCs w:val="24"/>
        </w:rPr>
      </w:pPr>
      <w:r w:rsidRPr="00872181">
        <w:rPr>
          <w:rFonts w:asciiTheme="majorBidi" w:hAnsiTheme="majorBidi" w:cstheme="majorBidi"/>
          <w:b/>
          <w:bCs/>
          <w:sz w:val="24"/>
          <w:szCs w:val="24"/>
        </w:rPr>
        <w:t>Atomes de propriété de valeurs (données) :</w:t>
      </w:r>
      <w:r w:rsidRPr="00872181">
        <w:rPr>
          <w:rFonts w:ascii="Perpetua" w:eastAsia="+mn-ea" w:hAnsi="Perpetua" w:cs="+mn-cs"/>
          <w:color w:val="000000"/>
          <w:kern w:val="24"/>
          <w:sz w:val="52"/>
          <w:szCs w:val="52"/>
          <w:lang w:eastAsia="fr-FR"/>
        </w:rPr>
        <w:t xml:space="preserve"> </w:t>
      </w:r>
      <w:r w:rsidRPr="00872181">
        <w:rPr>
          <w:rFonts w:asciiTheme="majorBidi" w:hAnsiTheme="majorBidi" w:cstheme="majorBidi"/>
          <w:sz w:val="24"/>
          <w:szCs w:val="24"/>
        </w:rPr>
        <w:t>Un atome</w:t>
      </w:r>
      <w:r>
        <w:rPr>
          <w:rFonts w:asciiTheme="majorBidi" w:hAnsiTheme="majorBidi" w:cstheme="majorBidi"/>
          <w:sz w:val="24"/>
          <w:szCs w:val="24"/>
        </w:rPr>
        <w:t xml:space="preserve"> de propriété de valeurs </w:t>
      </w:r>
      <w:r w:rsidRPr="00872181">
        <w:rPr>
          <w:rFonts w:asciiTheme="majorBidi" w:hAnsiTheme="majorBidi" w:cstheme="majorBidi"/>
          <w:sz w:val="24"/>
          <w:szCs w:val="24"/>
        </w:rPr>
        <w:t>consiste d’une prop</w:t>
      </w:r>
      <w:r>
        <w:rPr>
          <w:rFonts w:asciiTheme="majorBidi" w:hAnsiTheme="majorBidi" w:cstheme="majorBidi"/>
          <w:sz w:val="24"/>
          <w:szCs w:val="24"/>
        </w:rPr>
        <w:t>riété d’objet et deux arguments, le premier argument représente</w:t>
      </w:r>
      <w:r w:rsidRPr="00872181">
        <w:rPr>
          <w:rFonts w:asciiTheme="majorBidi" w:hAnsiTheme="majorBidi" w:cstheme="majorBidi"/>
          <w:sz w:val="24"/>
          <w:szCs w:val="24"/>
        </w:rPr>
        <w:t xml:space="preserve"> </w:t>
      </w:r>
      <w:r>
        <w:rPr>
          <w:rFonts w:asciiTheme="majorBidi" w:hAnsiTheme="majorBidi" w:cstheme="majorBidi"/>
          <w:sz w:val="24"/>
          <w:szCs w:val="24"/>
        </w:rPr>
        <w:t xml:space="preserve">un individu </w:t>
      </w:r>
      <w:r w:rsidRPr="00872181">
        <w:rPr>
          <w:rFonts w:asciiTheme="majorBidi" w:hAnsiTheme="majorBidi" w:cstheme="majorBidi"/>
          <w:sz w:val="24"/>
          <w:szCs w:val="24"/>
        </w:rPr>
        <w:t xml:space="preserve"> OWL </w:t>
      </w:r>
      <w:r>
        <w:rPr>
          <w:rFonts w:asciiTheme="majorBidi" w:hAnsiTheme="majorBidi" w:cstheme="majorBidi"/>
          <w:sz w:val="24"/>
          <w:szCs w:val="24"/>
        </w:rPr>
        <w:t xml:space="preserve">,et le deuxième argument représente une valeur de données. </w:t>
      </w:r>
    </w:p>
    <w:p w:rsidR="00872181" w:rsidRPr="00872181" w:rsidRDefault="00872181" w:rsidP="00722FFA">
      <w:pPr>
        <w:pStyle w:val="a3"/>
        <w:numPr>
          <w:ilvl w:val="0"/>
          <w:numId w:val="16"/>
        </w:numPr>
        <w:spacing w:line="360" w:lineRule="auto"/>
        <w:jc w:val="both"/>
        <w:rPr>
          <w:rFonts w:asciiTheme="majorBidi" w:hAnsiTheme="majorBidi" w:cstheme="majorBidi"/>
          <w:b/>
          <w:bCs/>
          <w:sz w:val="24"/>
          <w:szCs w:val="24"/>
        </w:rPr>
      </w:pPr>
      <w:r w:rsidRPr="00872181">
        <w:rPr>
          <w:rFonts w:asciiTheme="majorBidi" w:hAnsiTheme="majorBidi" w:cstheme="majorBidi"/>
          <w:b/>
          <w:bCs/>
          <w:sz w:val="24"/>
          <w:szCs w:val="24"/>
        </w:rPr>
        <w:t>Atomes des individus différents</w:t>
      </w:r>
      <w:r>
        <w:rPr>
          <w:rFonts w:asciiTheme="majorBidi" w:hAnsiTheme="majorBidi" w:cstheme="majorBidi"/>
          <w:b/>
          <w:bCs/>
          <w:sz w:val="24"/>
          <w:szCs w:val="24"/>
        </w:rPr>
        <w:t xml:space="preserve"> : </w:t>
      </w:r>
      <w:r w:rsidRPr="00872181">
        <w:rPr>
          <w:rFonts w:asciiTheme="majorBidi" w:hAnsiTheme="majorBidi" w:cstheme="majorBidi"/>
          <w:sz w:val="24"/>
          <w:szCs w:val="24"/>
        </w:rPr>
        <w:t>un atome des individus différents</w:t>
      </w:r>
      <w:r>
        <w:rPr>
          <w:rFonts w:asciiTheme="majorBidi" w:hAnsiTheme="majorBidi" w:cstheme="majorBidi"/>
          <w:b/>
          <w:bCs/>
          <w:sz w:val="24"/>
          <w:szCs w:val="24"/>
        </w:rPr>
        <w:t xml:space="preserve"> </w:t>
      </w:r>
      <w:r w:rsidRPr="002C42DF">
        <w:rPr>
          <w:rFonts w:asciiTheme="majorBidi" w:hAnsiTheme="majorBidi" w:cstheme="majorBidi"/>
          <w:sz w:val="24"/>
          <w:szCs w:val="24"/>
        </w:rPr>
        <w:t xml:space="preserve">consiste </w:t>
      </w:r>
      <w:r w:rsidR="002C42DF" w:rsidRPr="002C42DF">
        <w:rPr>
          <w:rFonts w:asciiTheme="majorBidi" w:hAnsiTheme="majorBidi" w:cstheme="majorBidi"/>
          <w:sz w:val="24"/>
          <w:szCs w:val="24"/>
        </w:rPr>
        <w:t>d’une mot « </w:t>
      </w:r>
      <w:proofErr w:type="spellStart"/>
      <w:r w:rsidR="002C42DF" w:rsidRPr="002C42DF">
        <w:rPr>
          <w:rFonts w:asciiTheme="majorBidi" w:hAnsiTheme="majorBidi" w:cstheme="majorBidi"/>
          <w:sz w:val="24"/>
          <w:szCs w:val="24"/>
        </w:rPr>
        <w:t>differentFrom</w:t>
      </w:r>
      <w:proofErr w:type="spellEnd"/>
      <w:r w:rsidR="002C42DF" w:rsidRPr="002C42DF">
        <w:rPr>
          <w:rFonts w:asciiTheme="majorBidi" w:hAnsiTheme="majorBidi" w:cstheme="majorBidi"/>
          <w:sz w:val="24"/>
          <w:szCs w:val="24"/>
        </w:rPr>
        <w:t> »</w:t>
      </w:r>
      <w:r w:rsidR="002C42DF">
        <w:rPr>
          <w:rFonts w:asciiTheme="majorBidi" w:hAnsiTheme="majorBidi" w:cstheme="majorBidi"/>
          <w:b/>
          <w:bCs/>
          <w:sz w:val="24"/>
          <w:szCs w:val="24"/>
        </w:rPr>
        <w:t xml:space="preserve"> </w:t>
      </w:r>
      <w:r w:rsidR="002C42DF" w:rsidRPr="00872181">
        <w:rPr>
          <w:rFonts w:asciiTheme="majorBidi" w:hAnsiTheme="majorBidi" w:cstheme="majorBidi"/>
          <w:sz w:val="24"/>
          <w:szCs w:val="24"/>
        </w:rPr>
        <w:t>et deux arguments représentant des individus OWL</w:t>
      </w:r>
      <w:r>
        <w:rPr>
          <w:rFonts w:asciiTheme="majorBidi" w:hAnsiTheme="majorBidi" w:cstheme="majorBidi"/>
          <w:b/>
          <w:bCs/>
          <w:sz w:val="24"/>
          <w:szCs w:val="24"/>
        </w:rPr>
        <w:t xml:space="preserve"> </w:t>
      </w:r>
      <w:r w:rsidR="002C42DF">
        <w:rPr>
          <w:rFonts w:asciiTheme="majorBidi" w:hAnsiTheme="majorBidi" w:cstheme="majorBidi"/>
          <w:b/>
          <w:bCs/>
          <w:sz w:val="24"/>
          <w:szCs w:val="24"/>
        </w:rPr>
        <w:t>.</w:t>
      </w:r>
      <w:r w:rsidRPr="00872181">
        <w:rPr>
          <w:rFonts w:asciiTheme="majorBidi" w:hAnsiTheme="majorBidi" w:cstheme="majorBidi"/>
          <w:b/>
          <w:bCs/>
          <w:sz w:val="24"/>
          <w:szCs w:val="24"/>
        </w:rPr>
        <w:t xml:space="preserve"> </w:t>
      </w:r>
    </w:p>
    <w:p w:rsidR="00872181" w:rsidRPr="00872181" w:rsidRDefault="00872181" w:rsidP="00722FFA">
      <w:pPr>
        <w:pStyle w:val="a3"/>
        <w:numPr>
          <w:ilvl w:val="0"/>
          <w:numId w:val="16"/>
        </w:numPr>
        <w:spacing w:line="360" w:lineRule="auto"/>
        <w:jc w:val="both"/>
        <w:rPr>
          <w:rFonts w:asciiTheme="majorBidi" w:hAnsiTheme="majorBidi" w:cstheme="majorBidi"/>
          <w:b/>
          <w:bCs/>
          <w:sz w:val="24"/>
          <w:szCs w:val="24"/>
        </w:rPr>
      </w:pPr>
      <w:r w:rsidRPr="00872181">
        <w:rPr>
          <w:rFonts w:asciiTheme="majorBidi" w:hAnsiTheme="majorBidi" w:cstheme="majorBidi"/>
          <w:b/>
          <w:bCs/>
          <w:sz w:val="24"/>
          <w:szCs w:val="24"/>
        </w:rPr>
        <w:t>Atomes de individu identique</w:t>
      </w:r>
      <w:r w:rsidR="002C42DF">
        <w:rPr>
          <w:rFonts w:asciiTheme="majorBidi" w:hAnsiTheme="majorBidi" w:cstheme="majorBidi"/>
          <w:b/>
          <w:bCs/>
          <w:sz w:val="24"/>
          <w:szCs w:val="24"/>
        </w:rPr>
        <w:t> :</w:t>
      </w:r>
      <w:r w:rsidRPr="00872181">
        <w:rPr>
          <w:rFonts w:asciiTheme="majorBidi" w:hAnsiTheme="majorBidi" w:cstheme="majorBidi"/>
          <w:b/>
          <w:bCs/>
          <w:sz w:val="24"/>
          <w:szCs w:val="24"/>
        </w:rPr>
        <w:t xml:space="preserve"> </w:t>
      </w:r>
      <w:r w:rsidR="002C42DF">
        <w:rPr>
          <w:rFonts w:asciiTheme="majorBidi" w:hAnsiTheme="majorBidi" w:cstheme="majorBidi"/>
          <w:sz w:val="24"/>
          <w:szCs w:val="24"/>
        </w:rPr>
        <w:t>un atome des individus identique</w:t>
      </w:r>
      <w:r w:rsidR="002C42DF" w:rsidRPr="00872181">
        <w:rPr>
          <w:rFonts w:asciiTheme="majorBidi" w:hAnsiTheme="majorBidi" w:cstheme="majorBidi"/>
          <w:sz w:val="24"/>
          <w:szCs w:val="24"/>
        </w:rPr>
        <w:t>s</w:t>
      </w:r>
      <w:r w:rsidR="002C42DF">
        <w:rPr>
          <w:rFonts w:asciiTheme="majorBidi" w:hAnsiTheme="majorBidi" w:cstheme="majorBidi"/>
          <w:b/>
          <w:bCs/>
          <w:sz w:val="24"/>
          <w:szCs w:val="24"/>
        </w:rPr>
        <w:t xml:space="preserve"> </w:t>
      </w:r>
      <w:r w:rsidR="00224C02">
        <w:rPr>
          <w:rFonts w:asciiTheme="majorBidi" w:hAnsiTheme="majorBidi" w:cstheme="majorBidi"/>
          <w:sz w:val="24"/>
          <w:szCs w:val="24"/>
        </w:rPr>
        <w:t>consiste d’un</w:t>
      </w:r>
      <w:r w:rsidR="002C42DF" w:rsidRPr="002C42DF">
        <w:rPr>
          <w:rFonts w:asciiTheme="majorBidi" w:hAnsiTheme="majorBidi" w:cstheme="majorBidi"/>
          <w:sz w:val="24"/>
          <w:szCs w:val="24"/>
        </w:rPr>
        <w:t xml:space="preserve"> mot « </w:t>
      </w:r>
      <w:proofErr w:type="spellStart"/>
      <w:r w:rsidR="002C42DF" w:rsidRPr="002C42DF">
        <w:rPr>
          <w:rFonts w:asciiTheme="majorBidi" w:hAnsiTheme="majorBidi" w:cstheme="majorBidi"/>
          <w:sz w:val="24"/>
          <w:szCs w:val="24"/>
        </w:rPr>
        <w:t>sameAs</w:t>
      </w:r>
      <w:proofErr w:type="spellEnd"/>
      <w:r w:rsidR="002C42DF" w:rsidRPr="002C42DF">
        <w:rPr>
          <w:rFonts w:asciiTheme="majorBidi" w:hAnsiTheme="majorBidi" w:cstheme="majorBidi"/>
          <w:sz w:val="24"/>
          <w:szCs w:val="24"/>
        </w:rPr>
        <w:t> »</w:t>
      </w:r>
      <w:r w:rsidR="002C42DF">
        <w:rPr>
          <w:rFonts w:asciiTheme="majorBidi" w:hAnsiTheme="majorBidi" w:cstheme="majorBidi"/>
          <w:b/>
          <w:bCs/>
          <w:sz w:val="24"/>
          <w:szCs w:val="24"/>
        </w:rPr>
        <w:t xml:space="preserve"> </w:t>
      </w:r>
      <w:r w:rsidR="002C42DF" w:rsidRPr="00872181">
        <w:rPr>
          <w:rFonts w:asciiTheme="majorBidi" w:hAnsiTheme="majorBidi" w:cstheme="majorBidi"/>
          <w:sz w:val="24"/>
          <w:szCs w:val="24"/>
        </w:rPr>
        <w:t>et deux arguments représentant des individus OWL</w:t>
      </w:r>
      <w:r w:rsidR="002C42DF">
        <w:rPr>
          <w:rFonts w:asciiTheme="majorBidi" w:hAnsiTheme="majorBidi" w:cstheme="majorBidi"/>
          <w:b/>
          <w:bCs/>
          <w:sz w:val="24"/>
          <w:szCs w:val="24"/>
        </w:rPr>
        <w:t xml:space="preserve"> .</w:t>
      </w:r>
    </w:p>
    <w:p w:rsidR="00872181" w:rsidRPr="002C42DF" w:rsidRDefault="00872181" w:rsidP="00722FFA">
      <w:pPr>
        <w:pStyle w:val="a3"/>
        <w:numPr>
          <w:ilvl w:val="0"/>
          <w:numId w:val="16"/>
        </w:numPr>
        <w:spacing w:line="360" w:lineRule="auto"/>
        <w:jc w:val="both"/>
        <w:rPr>
          <w:rFonts w:asciiTheme="majorBidi" w:hAnsiTheme="majorBidi" w:cstheme="majorBidi"/>
          <w:sz w:val="24"/>
          <w:szCs w:val="24"/>
        </w:rPr>
      </w:pPr>
      <w:r w:rsidRPr="00872181">
        <w:rPr>
          <w:rFonts w:asciiTheme="majorBidi" w:hAnsiTheme="majorBidi" w:cstheme="majorBidi"/>
          <w:b/>
          <w:bCs/>
          <w:sz w:val="24"/>
          <w:szCs w:val="24"/>
        </w:rPr>
        <w:lastRenderedPageBreak/>
        <w:t>Atomes de domaines de données</w:t>
      </w:r>
      <w:r w:rsidR="002C42DF">
        <w:rPr>
          <w:rFonts w:asciiTheme="majorBidi" w:hAnsiTheme="majorBidi" w:cstheme="majorBidi"/>
          <w:b/>
          <w:bCs/>
          <w:sz w:val="24"/>
          <w:szCs w:val="24"/>
        </w:rPr>
        <w:t> :</w:t>
      </w:r>
      <w:r w:rsidRPr="00872181">
        <w:rPr>
          <w:rFonts w:asciiTheme="majorBidi" w:hAnsiTheme="majorBidi" w:cstheme="majorBidi"/>
          <w:b/>
          <w:bCs/>
          <w:sz w:val="24"/>
          <w:szCs w:val="24"/>
        </w:rPr>
        <w:t xml:space="preserve"> </w:t>
      </w:r>
      <w:r w:rsidR="002C42DF">
        <w:rPr>
          <w:rFonts w:asciiTheme="majorBidi" w:hAnsiTheme="majorBidi" w:cstheme="majorBidi"/>
          <w:sz w:val="24"/>
          <w:szCs w:val="24"/>
        </w:rPr>
        <w:t>Un atome de domaines de données</w:t>
      </w:r>
      <w:r w:rsidR="002C42DF" w:rsidRPr="00872181">
        <w:rPr>
          <w:rFonts w:asciiTheme="majorBidi" w:hAnsiTheme="majorBidi" w:cstheme="majorBidi"/>
          <w:sz w:val="24"/>
          <w:szCs w:val="24"/>
        </w:rPr>
        <w:t xml:space="preserve"> </w:t>
      </w:r>
      <w:r w:rsidR="00224C02">
        <w:rPr>
          <w:rFonts w:asciiTheme="majorBidi" w:hAnsiTheme="majorBidi" w:cstheme="majorBidi"/>
          <w:sz w:val="24"/>
          <w:szCs w:val="24"/>
        </w:rPr>
        <w:t>consiste d’un</w:t>
      </w:r>
      <w:r w:rsidR="002C42DF">
        <w:rPr>
          <w:rFonts w:asciiTheme="majorBidi" w:hAnsiTheme="majorBidi" w:cstheme="majorBidi"/>
          <w:sz w:val="24"/>
          <w:szCs w:val="24"/>
        </w:rPr>
        <w:t xml:space="preserve"> « xsd :» puis le domaine de variable et un argument représente un individu</w:t>
      </w:r>
      <w:r w:rsidR="002C42DF" w:rsidRPr="00872181">
        <w:rPr>
          <w:rFonts w:asciiTheme="majorBidi" w:hAnsiTheme="majorBidi" w:cstheme="majorBidi"/>
          <w:sz w:val="24"/>
          <w:szCs w:val="24"/>
        </w:rPr>
        <w:t xml:space="preserve"> OWL </w:t>
      </w:r>
      <w:r w:rsidR="002C42DF">
        <w:rPr>
          <w:rFonts w:asciiTheme="majorBidi" w:hAnsiTheme="majorBidi" w:cstheme="majorBidi"/>
          <w:sz w:val="24"/>
          <w:szCs w:val="24"/>
        </w:rPr>
        <w:t>.</w:t>
      </w:r>
    </w:p>
    <w:p w:rsidR="00CC5198" w:rsidRPr="002C42DF" w:rsidRDefault="002C42DF" w:rsidP="00722FFA">
      <w:pPr>
        <w:pStyle w:val="a3"/>
        <w:numPr>
          <w:ilvl w:val="0"/>
          <w:numId w:val="16"/>
        </w:numPr>
        <w:spacing w:line="360" w:lineRule="auto"/>
        <w:jc w:val="both"/>
        <w:rPr>
          <w:rFonts w:asciiTheme="majorBidi" w:hAnsiTheme="majorBidi" w:cstheme="majorBidi"/>
          <w:b/>
          <w:bCs/>
          <w:sz w:val="24"/>
          <w:szCs w:val="24"/>
        </w:rPr>
      </w:pPr>
      <w:r w:rsidRPr="002C42DF">
        <w:rPr>
          <w:rFonts w:asciiTheme="majorBidi" w:hAnsiTheme="majorBidi" w:cstheme="majorBidi"/>
          <w:b/>
          <w:bCs/>
          <w:sz w:val="24"/>
          <w:szCs w:val="24"/>
        </w:rPr>
        <w:t xml:space="preserve">Atomes prédéfinis </w:t>
      </w:r>
      <w:r>
        <w:rPr>
          <w:rFonts w:asciiTheme="majorBidi" w:hAnsiTheme="majorBidi" w:cstheme="majorBidi"/>
          <w:b/>
          <w:bCs/>
          <w:sz w:val="24"/>
          <w:szCs w:val="24"/>
        </w:rPr>
        <w:t>.</w:t>
      </w:r>
    </w:p>
    <w:p w:rsidR="005B6A63" w:rsidRPr="00392997" w:rsidRDefault="00D201EC" w:rsidP="00722FFA">
      <w:pPr>
        <w:spacing w:line="360" w:lineRule="auto"/>
        <w:jc w:val="both"/>
        <w:rPr>
          <w:rFonts w:asciiTheme="majorBidi" w:hAnsiTheme="majorBidi" w:cstheme="majorBidi"/>
          <w:b/>
          <w:bCs/>
          <w:sz w:val="28"/>
          <w:szCs w:val="28"/>
        </w:rPr>
      </w:pPr>
      <w:r w:rsidRPr="00392997">
        <w:rPr>
          <w:rFonts w:asciiTheme="majorBidi" w:hAnsiTheme="majorBidi" w:cstheme="majorBidi"/>
          <w:b/>
          <w:bCs/>
          <w:sz w:val="28"/>
          <w:szCs w:val="28"/>
        </w:rPr>
        <w:t>4</w:t>
      </w:r>
      <w:r w:rsidR="005B6A63" w:rsidRPr="00392997">
        <w:rPr>
          <w:rFonts w:asciiTheme="majorBidi" w:hAnsiTheme="majorBidi" w:cstheme="majorBidi"/>
          <w:b/>
          <w:bCs/>
          <w:sz w:val="28"/>
          <w:szCs w:val="28"/>
        </w:rPr>
        <w:t>.</w:t>
      </w:r>
      <w:r w:rsidR="00CC5198">
        <w:rPr>
          <w:rFonts w:asciiTheme="majorBidi" w:hAnsiTheme="majorBidi" w:cstheme="majorBidi"/>
          <w:b/>
          <w:bCs/>
          <w:sz w:val="28"/>
          <w:szCs w:val="28"/>
        </w:rPr>
        <w:t>4</w:t>
      </w:r>
      <w:r w:rsidR="005B6A63" w:rsidRPr="00392997">
        <w:rPr>
          <w:rFonts w:asciiTheme="majorBidi" w:hAnsiTheme="majorBidi" w:cstheme="majorBidi"/>
          <w:b/>
          <w:bCs/>
          <w:sz w:val="28"/>
          <w:szCs w:val="28"/>
        </w:rPr>
        <w:t xml:space="preserve"> </w:t>
      </w:r>
      <w:r w:rsidR="0090325D" w:rsidRPr="00392997">
        <w:rPr>
          <w:rFonts w:asciiTheme="majorBidi" w:hAnsiTheme="majorBidi" w:cstheme="majorBidi"/>
          <w:b/>
          <w:bCs/>
          <w:sz w:val="28"/>
          <w:szCs w:val="28"/>
        </w:rPr>
        <w:t xml:space="preserve"> </w:t>
      </w:r>
      <w:r w:rsidR="005B6A63" w:rsidRPr="00392997">
        <w:rPr>
          <w:rFonts w:asciiTheme="majorBidi" w:hAnsiTheme="majorBidi" w:cstheme="majorBidi"/>
          <w:b/>
          <w:bCs/>
          <w:sz w:val="28"/>
          <w:szCs w:val="28"/>
        </w:rPr>
        <w:t xml:space="preserve">Edition des règles SWRL : </w:t>
      </w:r>
    </w:p>
    <w:p w:rsidR="00957F12" w:rsidRDefault="005B6A63" w:rsidP="00957F12">
      <w:pPr>
        <w:spacing w:line="360" w:lineRule="auto"/>
        <w:jc w:val="both"/>
        <w:rPr>
          <w:rFonts w:asciiTheme="majorBidi" w:hAnsiTheme="majorBidi" w:cstheme="majorBidi"/>
          <w:sz w:val="24"/>
          <w:szCs w:val="24"/>
        </w:rPr>
      </w:pPr>
      <w:r w:rsidRPr="00392997">
        <w:rPr>
          <w:rFonts w:asciiTheme="majorBidi" w:hAnsiTheme="majorBidi" w:cstheme="majorBidi"/>
          <w:sz w:val="24"/>
          <w:szCs w:val="24"/>
        </w:rPr>
        <w:t xml:space="preserve">    Une des étapes clés de l’interopérabilité de règles sur le Web est le langage SWRL, qui vise à être le langage de règles standard du web sémantique. Un des avantages de Protégé est de pouvoir attacher un grand nombre de plugins venant notamment enrichir la représentation de l’ontologie et permettant sa validation. L’éditeur de règles SWRL  opère dans Protégé OWL. Il fournit une interface très interactive pour l’édition des règles prenant en charge l’ensemble des fonctionnalités du langage SWRL. Les moteurs de règles tels que Jess peuvent être intégrés avec cet éditeur. Cette intégration permet de fournir un raisonnement à base de règles plus riche pour le Web sémantique.</w:t>
      </w:r>
      <w:r w:rsidR="007355EE">
        <w:rPr>
          <w:rFonts w:asciiTheme="majorBidi" w:hAnsiTheme="majorBidi" w:cstheme="majorBidi"/>
          <w:sz w:val="24"/>
          <w:szCs w:val="24"/>
        </w:rPr>
        <w:t>[</w:t>
      </w:r>
      <w:r w:rsidR="007355EE" w:rsidRPr="004A3D21">
        <w:rPr>
          <w:rFonts w:asciiTheme="majorBidi" w:hAnsiTheme="majorBidi" w:cstheme="majorBidi"/>
          <w:sz w:val="24"/>
          <w:szCs w:val="24"/>
        </w:rPr>
        <w:t xml:space="preserve"> </w:t>
      </w:r>
      <w:proofErr w:type="spellStart"/>
      <w:r w:rsidR="007355EE">
        <w:rPr>
          <w:rFonts w:asciiTheme="majorBidi" w:hAnsiTheme="majorBidi" w:cstheme="majorBidi"/>
          <w:sz w:val="24"/>
          <w:szCs w:val="24"/>
        </w:rPr>
        <w:t>M.soumia.BOUARROUDJ</w:t>
      </w:r>
      <w:proofErr w:type="spellEnd"/>
      <w:r w:rsidR="007355EE">
        <w:rPr>
          <w:rFonts w:asciiTheme="majorBidi" w:hAnsiTheme="majorBidi" w:cstheme="majorBidi"/>
          <w:sz w:val="24"/>
          <w:szCs w:val="24"/>
        </w:rPr>
        <w:t>,5].</w:t>
      </w:r>
    </w:p>
    <w:p w:rsidR="00972CA1" w:rsidRPr="00957F12" w:rsidRDefault="00D201EC" w:rsidP="00957F12">
      <w:pPr>
        <w:spacing w:line="360" w:lineRule="auto"/>
        <w:jc w:val="both"/>
        <w:rPr>
          <w:rFonts w:asciiTheme="majorBidi" w:hAnsiTheme="majorBidi" w:cstheme="majorBidi"/>
          <w:sz w:val="24"/>
          <w:szCs w:val="24"/>
        </w:rPr>
      </w:pPr>
      <w:r w:rsidRPr="00392997">
        <w:rPr>
          <w:rFonts w:asciiTheme="majorBidi" w:hAnsiTheme="majorBidi" w:cstheme="majorBidi"/>
          <w:b/>
          <w:bCs/>
          <w:sz w:val="28"/>
          <w:szCs w:val="28"/>
        </w:rPr>
        <w:t>4</w:t>
      </w:r>
      <w:r w:rsidR="00972CA1" w:rsidRPr="00392997">
        <w:rPr>
          <w:rFonts w:asciiTheme="majorBidi" w:hAnsiTheme="majorBidi" w:cstheme="majorBidi"/>
          <w:b/>
          <w:bCs/>
          <w:sz w:val="28"/>
          <w:szCs w:val="28"/>
        </w:rPr>
        <w:t>.</w:t>
      </w:r>
      <w:r w:rsidR="00CC5198">
        <w:rPr>
          <w:rFonts w:asciiTheme="majorBidi" w:hAnsiTheme="majorBidi" w:cstheme="majorBidi"/>
          <w:b/>
          <w:bCs/>
          <w:sz w:val="28"/>
          <w:szCs w:val="28"/>
        </w:rPr>
        <w:t>5</w:t>
      </w:r>
      <w:r w:rsidR="00972CA1" w:rsidRPr="00392997">
        <w:rPr>
          <w:rFonts w:asciiTheme="majorBidi" w:hAnsiTheme="majorBidi" w:cstheme="majorBidi"/>
          <w:b/>
          <w:bCs/>
          <w:sz w:val="28"/>
          <w:szCs w:val="28"/>
        </w:rPr>
        <w:t xml:space="preserve">  Moteurs d’inférences sur SWRL :</w:t>
      </w:r>
    </w:p>
    <w:p w:rsidR="0090325D" w:rsidRPr="00392997" w:rsidRDefault="0090325D" w:rsidP="00722FFA">
      <w:pPr>
        <w:spacing w:line="360" w:lineRule="auto"/>
        <w:jc w:val="both"/>
        <w:rPr>
          <w:rFonts w:asciiTheme="majorBidi" w:hAnsiTheme="majorBidi" w:cstheme="majorBidi"/>
          <w:sz w:val="24"/>
          <w:szCs w:val="24"/>
        </w:rPr>
      </w:pPr>
      <w:r w:rsidRPr="00392997">
        <w:rPr>
          <w:rFonts w:asciiTheme="majorBidi" w:hAnsiTheme="majorBidi" w:cstheme="majorBidi"/>
          <w:sz w:val="24"/>
          <w:szCs w:val="24"/>
        </w:rPr>
        <w:t xml:space="preserve">    L’exécution des règles SWRL nécessite un moteur de règles. Le principe de fonctionnement d’un moteur de règle est illustré dans la figure 1.</w:t>
      </w:r>
      <w:r w:rsidR="00350F38">
        <w:rPr>
          <w:rFonts w:asciiTheme="majorBidi" w:hAnsiTheme="majorBidi" w:cstheme="majorBidi"/>
          <w:sz w:val="24"/>
          <w:szCs w:val="24"/>
        </w:rPr>
        <w:t>6</w:t>
      </w:r>
      <w:r w:rsidRPr="00392997">
        <w:rPr>
          <w:rFonts w:asciiTheme="majorBidi" w:hAnsiTheme="majorBidi" w:cstheme="majorBidi"/>
          <w:sz w:val="24"/>
          <w:szCs w:val="24"/>
        </w:rPr>
        <w:t xml:space="preserve"> Il applique les faits sur les règles pour déduire des nouveaux faits. De nombreux moteurs d’inférences supportent SWRL: Bossam, Hoolet, KAON2, Pellet, Racer, et Sesame. Ils suivent trois types d’approche:</w:t>
      </w:r>
    </w:p>
    <w:p w:rsidR="0090325D" w:rsidRPr="00392997" w:rsidRDefault="0090325D" w:rsidP="00722FFA">
      <w:pPr>
        <w:spacing w:line="360" w:lineRule="auto"/>
        <w:jc w:val="both"/>
        <w:rPr>
          <w:rFonts w:asciiTheme="majorBidi" w:hAnsiTheme="majorBidi" w:cstheme="majorBidi"/>
          <w:sz w:val="24"/>
          <w:szCs w:val="24"/>
        </w:rPr>
      </w:pPr>
      <w:r w:rsidRPr="00392997">
        <w:rPr>
          <w:rFonts w:asciiTheme="majorBidi" w:hAnsiTheme="majorBidi" w:cstheme="majorBidi"/>
          <w:sz w:val="24"/>
          <w:szCs w:val="24"/>
        </w:rPr>
        <w:t xml:space="preserve">    1. </w:t>
      </w:r>
      <w:r w:rsidR="00892205">
        <w:rPr>
          <w:rFonts w:asciiTheme="majorBidi" w:hAnsiTheme="majorBidi" w:cstheme="majorBidi"/>
          <w:sz w:val="24"/>
          <w:szCs w:val="24"/>
        </w:rPr>
        <w:t xml:space="preserve">  </w:t>
      </w:r>
      <w:r w:rsidRPr="00392997">
        <w:rPr>
          <w:rFonts w:asciiTheme="majorBidi" w:hAnsiTheme="majorBidi" w:cstheme="majorBidi"/>
          <w:sz w:val="24"/>
          <w:szCs w:val="24"/>
        </w:rPr>
        <w:t>Traduire SWRL en logique du premier ordre (Hoolet) .</w:t>
      </w:r>
    </w:p>
    <w:p w:rsidR="0090325D" w:rsidRPr="00392997" w:rsidRDefault="0090325D" w:rsidP="00722FFA">
      <w:pPr>
        <w:spacing w:line="360" w:lineRule="auto"/>
        <w:jc w:val="both"/>
        <w:rPr>
          <w:rFonts w:asciiTheme="majorBidi" w:hAnsiTheme="majorBidi" w:cstheme="majorBidi"/>
          <w:sz w:val="24"/>
          <w:szCs w:val="24"/>
        </w:rPr>
      </w:pPr>
      <w:r w:rsidRPr="00392997">
        <w:rPr>
          <w:rFonts w:asciiTheme="majorBidi" w:hAnsiTheme="majorBidi" w:cstheme="majorBidi"/>
          <w:sz w:val="24"/>
          <w:szCs w:val="24"/>
        </w:rPr>
        <w:t xml:space="preserve">    2. </w:t>
      </w:r>
      <w:r w:rsidR="00892205">
        <w:rPr>
          <w:rFonts w:asciiTheme="majorBidi" w:hAnsiTheme="majorBidi" w:cstheme="majorBidi"/>
          <w:sz w:val="24"/>
          <w:szCs w:val="24"/>
        </w:rPr>
        <w:t xml:space="preserve">  </w:t>
      </w:r>
      <w:r w:rsidRPr="00392997">
        <w:rPr>
          <w:rFonts w:asciiTheme="majorBidi" w:hAnsiTheme="majorBidi" w:cstheme="majorBidi"/>
          <w:sz w:val="24"/>
          <w:szCs w:val="24"/>
        </w:rPr>
        <w:t>Traduire OWL-DL en règles et appliquer un algorithme de chainage avant (Bossam).</w:t>
      </w:r>
    </w:p>
    <w:p w:rsidR="004241C6" w:rsidRDefault="00892205" w:rsidP="00696FCB">
      <w:pPr>
        <w:spacing w:line="360" w:lineRule="auto"/>
        <w:jc w:val="both"/>
        <w:rPr>
          <w:rFonts w:asciiTheme="majorBidi" w:hAnsiTheme="majorBidi" w:cstheme="majorBidi"/>
          <w:sz w:val="24"/>
          <w:szCs w:val="24"/>
        </w:rPr>
      </w:pPr>
      <w:r>
        <w:rPr>
          <w:rFonts w:asciiTheme="majorBidi" w:hAnsiTheme="majorBidi" w:cstheme="majorBidi"/>
          <w:sz w:val="24"/>
          <w:szCs w:val="24"/>
        </w:rPr>
        <w:t xml:space="preserve">    3. </w:t>
      </w:r>
      <w:r w:rsidR="0090325D" w:rsidRPr="00392997">
        <w:rPr>
          <w:rFonts w:asciiTheme="majorBidi" w:hAnsiTheme="majorBidi" w:cstheme="majorBidi"/>
          <w:sz w:val="24"/>
          <w:szCs w:val="24"/>
        </w:rPr>
        <w:t>Intégrer les règles SWRL dans le moteur d’inférences OWL-DL fondé sur les algorithmes des tableaux sémantiques (Pellet).</w:t>
      </w:r>
      <w:r w:rsidR="007355EE">
        <w:rPr>
          <w:rFonts w:asciiTheme="majorBidi" w:hAnsiTheme="majorBidi" w:cstheme="majorBidi"/>
          <w:sz w:val="24"/>
          <w:szCs w:val="24"/>
        </w:rPr>
        <w:t>[</w:t>
      </w:r>
      <w:r w:rsidR="007355EE" w:rsidRPr="004A3D21">
        <w:rPr>
          <w:rFonts w:asciiTheme="majorBidi" w:hAnsiTheme="majorBidi" w:cstheme="majorBidi"/>
          <w:sz w:val="24"/>
          <w:szCs w:val="24"/>
        </w:rPr>
        <w:t xml:space="preserve"> </w:t>
      </w:r>
      <w:proofErr w:type="spellStart"/>
      <w:r w:rsidR="007355EE">
        <w:rPr>
          <w:rFonts w:asciiTheme="majorBidi" w:hAnsiTheme="majorBidi" w:cstheme="majorBidi"/>
          <w:sz w:val="24"/>
          <w:szCs w:val="24"/>
        </w:rPr>
        <w:t>M.soumia.BOUARROUDJ</w:t>
      </w:r>
      <w:proofErr w:type="spellEnd"/>
      <w:r w:rsidR="007355EE">
        <w:rPr>
          <w:rFonts w:asciiTheme="majorBidi" w:hAnsiTheme="majorBidi" w:cstheme="majorBidi"/>
          <w:sz w:val="24"/>
          <w:szCs w:val="24"/>
        </w:rPr>
        <w:t>,5].</w:t>
      </w:r>
    </w:p>
    <w:p w:rsidR="00AD2AA5" w:rsidRDefault="00AD2AA5" w:rsidP="00696FCB">
      <w:pPr>
        <w:spacing w:line="360" w:lineRule="auto"/>
        <w:jc w:val="both"/>
        <w:rPr>
          <w:rFonts w:asciiTheme="majorBidi" w:hAnsiTheme="majorBidi" w:cstheme="majorBidi"/>
          <w:sz w:val="24"/>
          <w:szCs w:val="24"/>
        </w:rPr>
      </w:pPr>
    </w:p>
    <w:p w:rsidR="004F46A7" w:rsidRDefault="004F46A7" w:rsidP="00696FCB">
      <w:pPr>
        <w:spacing w:line="360" w:lineRule="auto"/>
        <w:jc w:val="both"/>
        <w:rPr>
          <w:rFonts w:asciiTheme="majorBidi" w:hAnsiTheme="majorBidi" w:cstheme="majorBidi"/>
          <w:sz w:val="24"/>
          <w:szCs w:val="24"/>
        </w:rPr>
      </w:pPr>
    </w:p>
    <w:p w:rsidR="004F46A7" w:rsidRDefault="004F46A7" w:rsidP="00696FCB">
      <w:pPr>
        <w:spacing w:line="360" w:lineRule="auto"/>
        <w:jc w:val="both"/>
        <w:rPr>
          <w:rFonts w:asciiTheme="majorBidi" w:hAnsiTheme="majorBidi" w:cstheme="majorBidi"/>
          <w:sz w:val="24"/>
          <w:szCs w:val="24"/>
        </w:rPr>
      </w:pPr>
    </w:p>
    <w:p w:rsidR="004F46A7" w:rsidRDefault="004F46A7" w:rsidP="00696FCB">
      <w:pPr>
        <w:spacing w:line="360" w:lineRule="auto"/>
        <w:jc w:val="both"/>
        <w:rPr>
          <w:rFonts w:asciiTheme="majorBidi" w:hAnsiTheme="majorBidi" w:cstheme="majorBidi"/>
          <w:sz w:val="24"/>
          <w:szCs w:val="24"/>
        </w:rPr>
      </w:pPr>
    </w:p>
    <w:p w:rsidR="004F46A7" w:rsidRDefault="004F46A7" w:rsidP="00696FCB">
      <w:pPr>
        <w:spacing w:line="360" w:lineRule="auto"/>
        <w:jc w:val="both"/>
        <w:rPr>
          <w:rFonts w:asciiTheme="majorBidi" w:hAnsiTheme="majorBidi" w:cstheme="majorBidi"/>
          <w:sz w:val="24"/>
          <w:szCs w:val="24"/>
        </w:rPr>
      </w:pPr>
    </w:p>
    <w:p w:rsidR="004F46A7" w:rsidRDefault="004F46A7" w:rsidP="00696FCB">
      <w:pPr>
        <w:spacing w:line="360" w:lineRule="auto"/>
        <w:jc w:val="both"/>
        <w:rPr>
          <w:rFonts w:asciiTheme="majorBidi" w:hAnsiTheme="majorBidi" w:cstheme="majorBidi"/>
          <w:sz w:val="24"/>
          <w:szCs w:val="24"/>
        </w:rPr>
      </w:pPr>
    </w:p>
    <w:p w:rsidR="00AD2AA5" w:rsidRDefault="00AD2AA5" w:rsidP="00696FCB">
      <w:pPr>
        <w:spacing w:line="360" w:lineRule="auto"/>
        <w:jc w:val="both"/>
        <w:rPr>
          <w:rFonts w:asciiTheme="majorBidi" w:hAnsiTheme="majorBidi" w:cstheme="majorBidi"/>
          <w:sz w:val="24"/>
          <w:szCs w:val="24"/>
        </w:rPr>
      </w:pPr>
      <w:r>
        <w:rPr>
          <w:rFonts w:asciiTheme="majorBidi" w:hAnsiTheme="majorBidi" w:cstheme="majorBidi"/>
          <w:noProof/>
          <w:sz w:val="24"/>
          <w:szCs w:val="24"/>
          <w:lang w:eastAsia="fr-FR"/>
        </w:rPr>
        <w:lastRenderedPageBreak/>
        <w:drawing>
          <wp:anchor distT="0" distB="0" distL="114300" distR="114300" simplePos="0" relativeHeight="251713536" behindDoc="0" locked="0" layoutInCell="1" allowOverlap="1">
            <wp:simplePos x="0" y="0"/>
            <wp:positionH relativeFrom="column">
              <wp:posOffset>996315</wp:posOffset>
            </wp:positionH>
            <wp:positionV relativeFrom="paragraph">
              <wp:posOffset>57150</wp:posOffset>
            </wp:positionV>
            <wp:extent cx="3495675" cy="3000375"/>
            <wp:effectExtent l="19050" t="0" r="9525" b="0"/>
            <wp:wrapSquare wrapText="bothSides"/>
            <wp:docPr id="4" name="صورة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srcRect/>
                    <a:stretch>
                      <a:fillRect/>
                    </a:stretch>
                  </pic:blipFill>
                  <pic:spPr bwMode="auto">
                    <a:xfrm>
                      <a:off x="0" y="0"/>
                      <a:ext cx="3495675" cy="3000375"/>
                    </a:xfrm>
                    <a:prstGeom prst="rect">
                      <a:avLst/>
                    </a:prstGeom>
                    <a:noFill/>
                    <a:ln w="9525">
                      <a:noFill/>
                      <a:miter lim="800000"/>
                      <a:headEnd/>
                      <a:tailEnd/>
                    </a:ln>
                  </pic:spPr>
                </pic:pic>
              </a:graphicData>
            </a:graphic>
          </wp:anchor>
        </w:drawing>
      </w:r>
    </w:p>
    <w:p w:rsidR="00AD2AA5" w:rsidRDefault="00AD2AA5" w:rsidP="004241C6">
      <w:pPr>
        <w:spacing w:line="360" w:lineRule="auto"/>
        <w:jc w:val="both"/>
        <w:rPr>
          <w:rFonts w:asciiTheme="majorBidi" w:hAnsiTheme="majorBidi" w:cstheme="majorBidi"/>
          <w:sz w:val="24"/>
          <w:szCs w:val="24"/>
        </w:rPr>
      </w:pPr>
    </w:p>
    <w:p w:rsidR="004F46A7" w:rsidRPr="004F46A7" w:rsidRDefault="004F46A7" w:rsidP="004F46A7">
      <w:pPr>
        <w:pStyle w:val="a3"/>
        <w:spacing w:line="360" w:lineRule="auto"/>
        <w:jc w:val="both"/>
        <w:rPr>
          <w:rFonts w:asciiTheme="majorBidi" w:hAnsiTheme="majorBidi" w:cstheme="majorBidi"/>
          <w:sz w:val="24"/>
          <w:szCs w:val="24"/>
        </w:rPr>
      </w:pPr>
    </w:p>
    <w:p w:rsidR="004F46A7" w:rsidRDefault="004F46A7" w:rsidP="004241C6">
      <w:pPr>
        <w:spacing w:line="360" w:lineRule="auto"/>
        <w:jc w:val="both"/>
        <w:rPr>
          <w:rFonts w:asciiTheme="majorBidi" w:hAnsiTheme="majorBidi" w:cstheme="majorBidi"/>
          <w:sz w:val="24"/>
          <w:szCs w:val="24"/>
        </w:rPr>
      </w:pPr>
    </w:p>
    <w:p w:rsidR="00AD2AA5" w:rsidRDefault="00AD2AA5" w:rsidP="004241C6">
      <w:pPr>
        <w:spacing w:line="360" w:lineRule="auto"/>
        <w:jc w:val="both"/>
        <w:rPr>
          <w:rFonts w:asciiTheme="majorBidi" w:hAnsiTheme="majorBidi" w:cstheme="majorBidi"/>
          <w:sz w:val="24"/>
          <w:szCs w:val="24"/>
        </w:rPr>
      </w:pPr>
    </w:p>
    <w:p w:rsidR="00AD2AA5" w:rsidRDefault="00AD2AA5" w:rsidP="004241C6">
      <w:pPr>
        <w:spacing w:line="360" w:lineRule="auto"/>
        <w:jc w:val="both"/>
        <w:rPr>
          <w:rFonts w:asciiTheme="majorBidi" w:hAnsiTheme="majorBidi" w:cstheme="majorBidi"/>
          <w:sz w:val="24"/>
          <w:szCs w:val="24"/>
        </w:rPr>
      </w:pPr>
    </w:p>
    <w:p w:rsidR="00AD2AA5" w:rsidRDefault="00AD2AA5" w:rsidP="004241C6">
      <w:pPr>
        <w:spacing w:line="360" w:lineRule="auto"/>
        <w:jc w:val="both"/>
        <w:rPr>
          <w:rFonts w:asciiTheme="majorBidi" w:hAnsiTheme="majorBidi" w:cstheme="majorBidi"/>
          <w:sz w:val="24"/>
          <w:szCs w:val="24"/>
        </w:rPr>
      </w:pPr>
    </w:p>
    <w:p w:rsidR="004241C6" w:rsidRDefault="006F7CD7" w:rsidP="004241C6">
      <w:pPr>
        <w:spacing w:line="360" w:lineRule="auto"/>
        <w:jc w:val="both"/>
        <w:rPr>
          <w:rFonts w:asciiTheme="majorBidi" w:hAnsiTheme="majorBidi" w:cstheme="majorBidi"/>
          <w:b/>
          <w:bCs/>
          <w:sz w:val="24"/>
          <w:szCs w:val="24"/>
        </w:rPr>
      </w:pPr>
      <w:r w:rsidRPr="00392997">
        <w:rPr>
          <w:rFonts w:asciiTheme="majorBidi" w:hAnsiTheme="majorBidi" w:cstheme="majorBidi"/>
          <w:sz w:val="24"/>
          <w:szCs w:val="24"/>
        </w:rPr>
        <w:br w:type="textWrapping" w:clear="all"/>
      </w:r>
    </w:p>
    <w:p w:rsidR="00366EA4" w:rsidRPr="00350F38" w:rsidRDefault="0090325D" w:rsidP="004241C6">
      <w:pPr>
        <w:spacing w:line="360" w:lineRule="auto"/>
        <w:jc w:val="center"/>
        <w:rPr>
          <w:rFonts w:asciiTheme="majorBidi" w:hAnsiTheme="majorBidi" w:cstheme="majorBidi"/>
          <w:sz w:val="24"/>
          <w:szCs w:val="24"/>
        </w:rPr>
      </w:pPr>
      <w:r w:rsidRPr="00350F38">
        <w:rPr>
          <w:rFonts w:asciiTheme="majorBidi" w:hAnsiTheme="majorBidi" w:cstheme="majorBidi"/>
          <w:b/>
          <w:bCs/>
          <w:sz w:val="24"/>
          <w:szCs w:val="24"/>
        </w:rPr>
        <w:t>Figure 1.</w:t>
      </w:r>
      <w:r w:rsidR="00366EA4" w:rsidRPr="00350F38">
        <w:rPr>
          <w:rFonts w:asciiTheme="majorBidi" w:hAnsiTheme="majorBidi" w:cstheme="majorBidi"/>
          <w:b/>
          <w:bCs/>
          <w:sz w:val="24"/>
          <w:szCs w:val="24"/>
        </w:rPr>
        <w:t xml:space="preserve">6 </w:t>
      </w:r>
      <w:r w:rsidRPr="00350F38">
        <w:rPr>
          <w:rFonts w:asciiTheme="majorBidi" w:hAnsiTheme="majorBidi" w:cstheme="majorBidi"/>
          <w:sz w:val="24"/>
          <w:szCs w:val="24"/>
        </w:rPr>
        <w:t xml:space="preserve"> Principe d’exécution d’un moteur de règles</w:t>
      </w:r>
      <w:r w:rsidR="00350F38">
        <w:rPr>
          <w:rFonts w:asciiTheme="majorBidi" w:hAnsiTheme="majorBidi" w:cstheme="majorBidi"/>
          <w:sz w:val="24"/>
          <w:szCs w:val="24"/>
        </w:rPr>
        <w:t>.</w:t>
      </w:r>
    </w:p>
    <w:p w:rsidR="00DC49E2" w:rsidRPr="00392997" w:rsidRDefault="00D201EC" w:rsidP="00344859">
      <w:pPr>
        <w:spacing w:line="360" w:lineRule="auto"/>
        <w:jc w:val="both"/>
        <w:rPr>
          <w:rFonts w:asciiTheme="majorBidi" w:hAnsiTheme="majorBidi" w:cstheme="majorBidi"/>
          <w:b/>
          <w:bCs/>
          <w:sz w:val="26"/>
          <w:szCs w:val="26"/>
        </w:rPr>
      </w:pPr>
      <w:r w:rsidRPr="00392997">
        <w:rPr>
          <w:rFonts w:asciiTheme="majorBidi" w:hAnsiTheme="majorBidi" w:cstheme="majorBidi"/>
          <w:b/>
          <w:bCs/>
          <w:sz w:val="26"/>
          <w:szCs w:val="26"/>
        </w:rPr>
        <w:t>4</w:t>
      </w:r>
      <w:r w:rsidR="00DC49E2" w:rsidRPr="00392997">
        <w:rPr>
          <w:rFonts w:asciiTheme="majorBidi" w:hAnsiTheme="majorBidi" w:cstheme="majorBidi"/>
          <w:b/>
          <w:bCs/>
          <w:sz w:val="26"/>
          <w:szCs w:val="26"/>
        </w:rPr>
        <w:t>.</w:t>
      </w:r>
      <w:r w:rsidR="00344859">
        <w:rPr>
          <w:rFonts w:asciiTheme="majorBidi" w:hAnsiTheme="majorBidi" w:cstheme="majorBidi"/>
          <w:b/>
          <w:bCs/>
          <w:sz w:val="26"/>
          <w:szCs w:val="26"/>
        </w:rPr>
        <w:t>5</w:t>
      </w:r>
      <w:r w:rsidR="00DC49E2" w:rsidRPr="00392997">
        <w:rPr>
          <w:rFonts w:asciiTheme="majorBidi" w:hAnsiTheme="majorBidi" w:cstheme="majorBidi"/>
          <w:b/>
          <w:bCs/>
          <w:sz w:val="26"/>
          <w:szCs w:val="26"/>
        </w:rPr>
        <w:t xml:space="preserve">.1  </w:t>
      </w:r>
      <w:proofErr w:type="spellStart"/>
      <w:r w:rsidR="00DC49E2" w:rsidRPr="00392997">
        <w:rPr>
          <w:rFonts w:asciiTheme="majorBidi" w:hAnsiTheme="majorBidi" w:cstheme="majorBidi"/>
          <w:b/>
          <w:bCs/>
          <w:sz w:val="26"/>
          <w:szCs w:val="26"/>
        </w:rPr>
        <w:t>Bossam</w:t>
      </w:r>
      <w:proofErr w:type="spellEnd"/>
      <w:r w:rsidR="00DC49E2" w:rsidRPr="00392997">
        <w:rPr>
          <w:rFonts w:asciiTheme="majorBidi" w:hAnsiTheme="majorBidi" w:cstheme="majorBidi"/>
          <w:b/>
          <w:bCs/>
          <w:sz w:val="26"/>
          <w:szCs w:val="26"/>
        </w:rPr>
        <w:t> :</w:t>
      </w:r>
    </w:p>
    <w:p w:rsidR="00DC49E2" w:rsidRPr="00392997" w:rsidRDefault="00DC49E2" w:rsidP="00722FFA">
      <w:pPr>
        <w:spacing w:line="360" w:lineRule="auto"/>
        <w:jc w:val="both"/>
        <w:rPr>
          <w:rFonts w:asciiTheme="majorBidi" w:hAnsiTheme="majorBidi" w:cstheme="majorBidi"/>
          <w:sz w:val="24"/>
          <w:szCs w:val="24"/>
        </w:rPr>
      </w:pPr>
      <w:r w:rsidRPr="00392997">
        <w:rPr>
          <w:rFonts w:asciiTheme="majorBidi" w:hAnsiTheme="majorBidi" w:cstheme="majorBidi"/>
          <w:sz w:val="24"/>
          <w:szCs w:val="24"/>
        </w:rPr>
        <w:t xml:space="preserve">    Bossam  est un moteur d’inférence sur les règles SWRL qui fonctionne en chaînage avant. Bossam traduit les ontologies OWL en une liste de faits puis applique les règles exprimées en un langage de règles Buchinagae de BOSSAM. Les particularités supportées par Bossam sont:</w:t>
      </w:r>
    </w:p>
    <w:p w:rsidR="00F27936" w:rsidRPr="00F27936" w:rsidRDefault="00DC49E2" w:rsidP="00F27936">
      <w:pPr>
        <w:pStyle w:val="a3"/>
        <w:numPr>
          <w:ilvl w:val="0"/>
          <w:numId w:val="21"/>
        </w:numPr>
        <w:spacing w:line="360" w:lineRule="auto"/>
        <w:jc w:val="both"/>
        <w:rPr>
          <w:rFonts w:asciiTheme="majorBidi" w:hAnsiTheme="majorBidi" w:cstheme="majorBidi"/>
          <w:sz w:val="24"/>
          <w:szCs w:val="24"/>
        </w:rPr>
      </w:pPr>
      <w:r w:rsidRPr="00F27936">
        <w:rPr>
          <w:rFonts w:asciiTheme="majorBidi" w:hAnsiTheme="majorBidi" w:cstheme="majorBidi"/>
          <w:sz w:val="24"/>
          <w:szCs w:val="24"/>
        </w:rPr>
        <w:t>Inclusion d’un langage de règle Buchinagae.</w:t>
      </w:r>
    </w:p>
    <w:p w:rsidR="00F27936" w:rsidRDefault="00DC49E2" w:rsidP="00F27936">
      <w:pPr>
        <w:pStyle w:val="a3"/>
        <w:numPr>
          <w:ilvl w:val="0"/>
          <w:numId w:val="21"/>
        </w:numPr>
        <w:spacing w:line="360" w:lineRule="auto"/>
        <w:jc w:val="both"/>
        <w:rPr>
          <w:rFonts w:asciiTheme="majorBidi" w:hAnsiTheme="majorBidi" w:cstheme="majorBidi"/>
          <w:sz w:val="24"/>
          <w:szCs w:val="24"/>
        </w:rPr>
      </w:pPr>
      <w:r w:rsidRPr="00F27936">
        <w:rPr>
          <w:rFonts w:asciiTheme="majorBidi" w:hAnsiTheme="majorBidi" w:cstheme="majorBidi"/>
          <w:sz w:val="24"/>
          <w:szCs w:val="24"/>
        </w:rPr>
        <w:t>Attachement procédural. Bossam fournit un mécanisme d’attachement procédural simple et intuitif.</w:t>
      </w:r>
    </w:p>
    <w:p w:rsidR="00F27936" w:rsidRDefault="00DC49E2" w:rsidP="00F27936">
      <w:pPr>
        <w:pStyle w:val="a3"/>
        <w:numPr>
          <w:ilvl w:val="0"/>
          <w:numId w:val="21"/>
        </w:numPr>
        <w:spacing w:line="360" w:lineRule="auto"/>
        <w:jc w:val="both"/>
        <w:rPr>
          <w:rFonts w:asciiTheme="majorBidi" w:hAnsiTheme="majorBidi" w:cstheme="majorBidi"/>
          <w:sz w:val="24"/>
          <w:szCs w:val="24"/>
        </w:rPr>
      </w:pPr>
      <w:r w:rsidRPr="00F27936">
        <w:rPr>
          <w:rFonts w:asciiTheme="majorBidi" w:hAnsiTheme="majorBidi" w:cstheme="majorBidi"/>
          <w:sz w:val="24"/>
          <w:szCs w:val="24"/>
        </w:rPr>
        <w:t>Syntaxe de la logique du deuxième ordre. Bossam supporte une forme restreinte de syntaxe en deuxième ordre.</w:t>
      </w:r>
    </w:p>
    <w:p w:rsidR="00F27936" w:rsidRDefault="00DC49E2" w:rsidP="00F27936">
      <w:pPr>
        <w:pStyle w:val="a3"/>
        <w:numPr>
          <w:ilvl w:val="0"/>
          <w:numId w:val="21"/>
        </w:numPr>
        <w:spacing w:line="360" w:lineRule="auto"/>
        <w:jc w:val="both"/>
        <w:rPr>
          <w:rFonts w:asciiTheme="majorBidi" w:hAnsiTheme="majorBidi" w:cstheme="majorBidi"/>
          <w:sz w:val="24"/>
          <w:szCs w:val="24"/>
        </w:rPr>
      </w:pPr>
      <w:r w:rsidRPr="00F27936">
        <w:rPr>
          <w:rFonts w:asciiTheme="majorBidi" w:hAnsiTheme="majorBidi" w:cstheme="majorBidi"/>
          <w:sz w:val="24"/>
          <w:szCs w:val="24"/>
        </w:rPr>
        <w:t>Représentation des connaissances orienté objet: bossam supporte une représentation des connaissances à base de frame.</w:t>
      </w:r>
    </w:p>
    <w:p w:rsidR="00F27936" w:rsidRDefault="00DC49E2" w:rsidP="00F27936">
      <w:pPr>
        <w:pStyle w:val="a3"/>
        <w:numPr>
          <w:ilvl w:val="0"/>
          <w:numId w:val="21"/>
        </w:numPr>
        <w:spacing w:line="360" w:lineRule="auto"/>
        <w:jc w:val="both"/>
        <w:rPr>
          <w:rFonts w:asciiTheme="majorBidi" w:hAnsiTheme="majorBidi" w:cstheme="majorBidi"/>
          <w:sz w:val="24"/>
          <w:szCs w:val="24"/>
        </w:rPr>
      </w:pPr>
      <w:r w:rsidRPr="00F27936">
        <w:rPr>
          <w:rFonts w:asciiTheme="majorBidi" w:hAnsiTheme="majorBidi" w:cstheme="majorBidi"/>
          <w:sz w:val="24"/>
          <w:szCs w:val="24"/>
        </w:rPr>
        <w:t>Négation par défaut.  Bossam supporte le raisonnement sur la base de règles qui permet la négation par défaut.</w:t>
      </w:r>
    </w:p>
    <w:p w:rsidR="00F27936" w:rsidRDefault="00DC49E2" w:rsidP="00F27936">
      <w:pPr>
        <w:pStyle w:val="a3"/>
        <w:numPr>
          <w:ilvl w:val="0"/>
          <w:numId w:val="21"/>
        </w:numPr>
        <w:spacing w:line="360" w:lineRule="auto"/>
        <w:jc w:val="both"/>
        <w:rPr>
          <w:rFonts w:asciiTheme="majorBidi" w:hAnsiTheme="majorBidi" w:cstheme="majorBidi"/>
          <w:sz w:val="24"/>
          <w:szCs w:val="24"/>
        </w:rPr>
      </w:pPr>
      <w:r w:rsidRPr="00F27936">
        <w:rPr>
          <w:rFonts w:asciiTheme="majorBidi" w:hAnsiTheme="majorBidi" w:cstheme="majorBidi"/>
          <w:sz w:val="24"/>
          <w:szCs w:val="24"/>
        </w:rPr>
        <w:t>résolution des conflits basé-priorité. Il est possible d’assigner des priorités aux règles</w:t>
      </w:r>
      <w:r w:rsidR="00C31923" w:rsidRPr="00F27936">
        <w:rPr>
          <w:rFonts w:asciiTheme="majorBidi" w:hAnsiTheme="majorBidi" w:cstheme="majorBidi"/>
          <w:sz w:val="24"/>
          <w:szCs w:val="24"/>
        </w:rPr>
        <w:t xml:space="preserve"> </w:t>
      </w:r>
      <w:r w:rsidRPr="00F27936">
        <w:rPr>
          <w:rFonts w:asciiTheme="majorBidi" w:hAnsiTheme="majorBidi" w:cstheme="majorBidi"/>
          <w:sz w:val="24"/>
          <w:szCs w:val="24"/>
        </w:rPr>
        <w:t>et permet la résolution basé-priorité des conflits.</w:t>
      </w:r>
    </w:p>
    <w:p w:rsidR="00F27936" w:rsidRDefault="00DC49E2" w:rsidP="00F27936">
      <w:pPr>
        <w:pStyle w:val="a3"/>
        <w:numPr>
          <w:ilvl w:val="0"/>
          <w:numId w:val="21"/>
        </w:numPr>
        <w:spacing w:line="360" w:lineRule="auto"/>
        <w:jc w:val="both"/>
        <w:rPr>
          <w:rFonts w:asciiTheme="majorBidi" w:hAnsiTheme="majorBidi" w:cstheme="majorBidi"/>
          <w:sz w:val="24"/>
          <w:szCs w:val="24"/>
        </w:rPr>
      </w:pPr>
      <w:r w:rsidRPr="00F27936">
        <w:rPr>
          <w:rFonts w:asciiTheme="majorBidi" w:hAnsiTheme="majorBidi" w:cstheme="majorBidi"/>
          <w:sz w:val="24"/>
          <w:szCs w:val="24"/>
        </w:rPr>
        <w:t>supporter SWRL, RuleML. Bossam peut lire et raisonner sur la base de règle écrite</w:t>
      </w:r>
      <w:r w:rsidR="00C31923" w:rsidRPr="00F27936">
        <w:rPr>
          <w:rFonts w:asciiTheme="majorBidi" w:hAnsiTheme="majorBidi" w:cstheme="majorBidi"/>
          <w:sz w:val="24"/>
          <w:szCs w:val="24"/>
        </w:rPr>
        <w:t xml:space="preserve"> </w:t>
      </w:r>
      <w:r w:rsidRPr="00F27936">
        <w:rPr>
          <w:rFonts w:asciiTheme="majorBidi" w:hAnsiTheme="majorBidi" w:cstheme="majorBidi"/>
          <w:sz w:val="24"/>
          <w:szCs w:val="24"/>
        </w:rPr>
        <w:t>dans SWRL ou RuleML.</w:t>
      </w:r>
    </w:p>
    <w:p w:rsidR="00DC49E2" w:rsidRPr="00F27936" w:rsidRDefault="00DC49E2" w:rsidP="00F27936">
      <w:pPr>
        <w:pStyle w:val="a3"/>
        <w:numPr>
          <w:ilvl w:val="0"/>
          <w:numId w:val="21"/>
        </w:numPr>
        <w:spacing w:line="360" w:lineRule="auto"/>
        <w:jc w:val="both"/>
        <w:rPr>
          <w:rFonts w:asciiTheme="majorBidi" w:hAnsiTheme="majorBidi" w:cstheme="majorBidi"/>
          <w:sz w:val="24"/>
          <w:szCs w:val="24"/>
        </w:rPr>
      </w:pPr>
      <w:r w:rsidRPr="00F27936">
        <w:rPr>
          <w:rFonts w:asciiTheme="majorBidi" w:hAnsiTheme="majorBidi" w:cstheme="majorBidi"/>
          <w:sz w:val="24"/>
          <w:szCs w:val="24"/>
        </w:rPr>
        <w:lastRenderedPageBreak/>
        <w:t>Supporter RDF/XML, N3. Bossam peut lire et raisonner sur les ontologies écrites</w:t>
      </w:r>
      <w:r w:rsidR="00C31923" w:rsidRPr="00F27936">
        <w:rPr>
          <w:rFonts w:asciiTheme="majorBidi" w:hAnsiTheme="majorBidi" w:cstheme="majorBidi"/>
          <w:sz w:val="24"/>
          <w:szCs w:val="24"/>
        </w:rPr>
        <w:t xml:space="preserve"> </w:t>
      </w:r>
      <w:r w:rsidRPr="00F27936">
        <w:rPr>
          <w:rFonts w:asciiTheme="majorBidi" w:hAnsiTheme="majorBidi" w:cstheme="majorBidi"/>
          <w:sz w:val="24"/>
          <w:szCs w:val="24"/>
        </w:rPr>
        <w:t>dans RDF/XML ou dans N3.</w:t>
      </w:r>
      <w:r w:rsidR="007355EE">
        <w:rPr>
          <w:rFonts w:asciiTheme="majorBidi" w:hAnsiTheme="majorBidi" w:cstheme="majorBidi"/>
          <w:sz w:val="24"/>
          <w:szCs w:val="24"/>
        </w:rPr>
        <w:t>[</w:t>
      </w:r>
      <w:r w:rsidR="007355EE" w:rsidRPr="004A3D21">
        <w:rPr>
          <w:rFonts w:asciiTheme="majorBidi" w:hAnsiTheme="majorBidi" w:cstheme="majorBidi"/>
          <w:sz w:val="24"/>
          <w:szCs w:val="24"/>
        </w:rPr>
        <w:t xml:space="preserve"> </w:t>
      </w:r>
      <w:proofErr w:type="spellStart"/>
      <w:r w:rsidR="007355EE">
        <w:rPr>
          <w:rFonts w:asciiTheme="majorBidi" w:hAnsiTheme="majorBidi" w:cstheme="majorBidi"/>
          <w:sz w:val="24"/>
          <w:szCs w:val="24"/>
        </w:rPr>
        <w:t>M.soumia.BOUARROUDJ</w:t>
      </w:r>
      <w:proofErr w:type="spellEnd"/>
      <w:r w:rsidR="007355EE">
        <w:rPr>
          <w:rFonts w:asciiTheme="majorBidi" w:hAnsiTheme="majorBidi" w:cstheme="majorBidi"/>
          <w:sz w:val="24"/>
          <w:szCs w:val="24"/>
        </w:rPr>
        <w:t>,5].</w:t>
      </w:r>
    </w:p>
    <w:p w:rsidR="00931452" w:rsidRPr="00392997" w:rsidRDefault="00D201EC" w:rsidP="00344859">
      <w:pPr>
        <w:spacing w:line="360" w:lineRule="auto"/>
        <w:jc w:val="both"/>
        <w:rPr>
          <w:rFonts w:asciiTheme="majorBidi" w:hAnsiTheme="majorBidi" w:cstheme="majorBidi"/>
          <w:b/>
          <w:bCs/>
          <w:sz w:val="26"/>
          <w:szCs w:val="26"/>
        </w:rPr>
      </w:pPr>
      <w:r w:rsidRPr="00392997">
        <w:rPr>
          <w:rFonts w:asciiTheme="majorBidi" w:hAnsiTheme="majorBidi" w:cstheme="majorBidi"/>
          <w:b/>
          <w:bCs/>
          <w:sz w:val="26"/>
          <w:szCs w:val="26"/>
        </w:rPr>
        <w:t>4</w:t>
      </w:r>
      <w:r w:rsidR="00931452" w:rsidRPr="00392997">
        <w:rPr>
          <w:rFonts w:asciiTheme="majorBidi" w:hAnsiTheme="majorBidi" w:cstheme="majorBidi"/>
          <w:b/>
          <w:bCs/>
          <w:sz w:val="26"/>
          <w:szCs w:val="26"/>
        </w:rPr>
        <w:t>.</w:t>
      </w:r>
      <w:r w:rsidR="00344859">
        <w:rPr>
          <w:rFonts w:asciiTheme="majorBidi" w:hAnsiTheme="majorBidi" w:cstheme="majorBidi"/>
          <w:b/>
          <w:bCs/>
          <w:sz w:val="26"/>
          <w:szCs w:val="26"/>
        </w:rPr>
        <w:t>5</w:t>
      </w:r>
      <w:r w:rsidR="00931452" w:rsidRPr="00392997">
        <w:rPr>
          <w:rFonts w:asciiTheme="majorBidi" w:hAnsiTheme="majorBidi" w:cstheme="majorBidi"/>
          <w:b/>
          <w:bCs/>
          <w:sz w:val="26"/>
          <w:szCs w:val="26"/>
        </w:rPr>
        <w:t xml:space="preserve">.2  </w:t>
      </w:r>
      <w:proofErr w:type="spellStart"/>
      <w:r w:rsidR="00931452" w:rsidRPr="00392997">
        <w:rPr>
          <w:rFonts w:asciiTheme="majorBidi" w:hAnsiTheme="majorBidi" w:cstheme="majorBidi"/>
          <w:b/>
          <w:bCs/>
          <w:sz w:val="26"/>
          <w:szCs w:val="26"/>
        </w:rPr>
        <w:t>Jess</w:t>
      </w:r>
      <w:proofErr w:type="spellEnd"/>
      <w:r w:rsidR="00931452" w:rsidRPr="00392997">
        <w:rPr>
          <w:rFonts w:asciiTheme="majorBidi" w:hAnsiTheme="majorBidi" w:cstheme="majorBidi"/>
          <w:b/>
          <w:bCs/>
          <w:sz w:val="26"/>
          <w:szCs w:val="26"/>
        </w:rPr>
        <w:t> :</w:t>
      </w:r>
    </w:p>
    <w:p w:rsidR="00931452" w:rsidRPr="00392997" w:rsidRDefault="00931452" w:rsidP="004241C6">
      <w:pPr>
        <w:spacing w:line="360" w:lineRule="auto"/>
        <w:jc w:val="both"/>
        <w:rPr>
          <w:rFonts w:asciiTheme="majorBidi" w:hAnsiTheme="majorBidi" w:cstheme="majorBidi"/>
          <w:sz w:val="24"/>
          <w:szCs w:val="24"/>
        </w:rPr>
      </w:pPr>
      <w:r w:rsidRPr="00392997">
        <w:rPr>
          <w:rFonts w:asciiTheme="majorBidi" w:hAnsiTheme="majorBidi" w:cstheme="majorBidi"/>
          <w:sz w:val="24"/>
          <w:szCs w:val="24"/>
        </w:rPr>
        <w:t xml:space="preserve">    JESS  (The </w:t>
      </w:r>
      <w:proofErr w:type="spellStart"/>
      <w:r w:rsidRPr="00392997">
        <w:rPr>
          <w:rFonts w:asciiTheme="majorBidi" w:hAnsiTheme="majorBidi" w:cstheme="majorBidi"/>
          <w:sz w:val="24"/>
          <w:szCs w:val="24"/>
        </w:rPr>
        <w:t>JavaExpert</w:t>
      </w:r>
      <w:proofErr w:type="spellEnd"/>
      <w:r w:rsidRPr="00392997">
        <w:rPr>
          <w:rFonts w:asciiTheme="majorBidi" w:hAnsiTheme="majorBidi" w:cstheme="majorBidi"/>
          <w:sz w:val="24"/>
          <w:szCs w:val="24"/>
        </w:rPr>
        <w:t xml:space="preserve"> System Shell) est un environnement écrit en Java et basé sur l’algorithme </w:t>
      </w:r>
      <w:proofErr w:type="spellStart"/>
      <w:r w:rsidRPr="00392997">
        <w:rPr>
          <w:rFonts w:asciiTheme="majorBidi" w:hAnsiTheme="majorBidi" w:cstheme="majorBidi"/>
          <w:sz w:val="24"/>
          <w:szCs w:val="24"/>
        </w:rPr>
        <w:t>Rete</w:t>
      </w:r>
      <w:proofErr w:type="spellEnd"/>
      <w:r w:rsidRPr="00392997">
        <w:rPr>
          <w:rFonts w:asciiTheme="majorBidi" w:hAnsiTheme="majorBidi" w:cstheme="majorBidi"/>
          <w:sz w:val="24"/>
          <w:szCs w:val="24"/>
        </w:rPr>
        <w:t xml:space="preserve"> pour raisonner (faire le pattern </w:t>
      </w:r>
      <w:proofErr w:type="spellStart"/>
      <w:r w:rsidRPr="00392997">
        <w:rPr>
          <w:rFonts w:asciiTheme="majorBidi" w:hAnsiTheme="majorBidi" w:cstheme="majorBidi"/>
          <w:sz w:val="24"/>
          <w:szCs w:val="24"/>
        </w:rPr>
        <w:t>matching</w:t>
      </w:r>
      <w:proofErr w:type="spellEnd"/>
      <w:r w:rsidRPr="00392997">
        <w:rPr>
          <w:rFonts w:asciiTheme="majorBidi" w:hAnsiTheme="majorBidi" w:cstheme="majorBidi"/>
          <w:sz w:val="24"/>
          <w:szCs w:val="24"/>
        </w:rPr>
        <w:t>). JESS est un langage à base de règles qui fonctionne selon le modèle des moteurs d’inférences : un ensemble de règles s’appliquent sur une base de faits permettant d’inférer de nouveaux faits. C’est un moteur d’inférence fonctionnant essentiellement en chainage avant et chainage arrière. Parmi ces avantages on cite :</w:t>
      </w:r>
    </w:p>
    <w:p w:rsidR="00931452" w:rsidRPr="00392997" w:rsidRDefault="00931452" w:rsidP="00722FFA">
      <w:pPr>
        <w:spacing w:line="360" w:lineRule="auto"/>
        <w:jc w:val="both"/>
        <w:rPr>
          <w:rFonts w:asciiTheme="majorBidi" w:hAnsiTheme="majorBidi" w:cstheme="majorBidi"/>
          <w:sz w:val="24"/>
          <w:szCs w:val="24"/>
        </w:rPr>
      </w:pPr>
      <w:r w:rsidRPr="00392997">
        <w:rPr>
          <w:rFonts w:asciiTheme="majorBidi" w:hAnsiTheme="majorBidi" w:cstheme="majorBidi"/>
          <w:sz w:val="24"/>
          <w:szCs w:val="24"/>
        </w:rPr>
        <w:t xml:space="preserve">    - Expressivité du langage de représentation.</w:t>
      </w:r>
    </w:p>
    <w:p w:rsidR="00931452" w:rsidRPr="00392997" w:rsidRDefault="00931452" w:rsidP="00722FFA">
      <w:pPr>
        <w:spacing w:line="360" w:lineRule="auto"/>
        <w:jc w:val="both"/>
        <w:rPr>
          <w:rFonts w:asciiTheme="majorBidi" w:hAnsiTheme="majorBidi" w:cstheme="majorBidi"/>
          <w:sz w:val="24"/>
          <w:szCs w:val="24"/>
        </w:rPr>
      </w:pPr>
      <w:r w:rsidRPr="00392997">
        <w:rPr>
          <w:rFonts w:asciiTheme="majorBidi" w:hAnsiTheme="majorBidi" w:cstheme="majorBidi"/>
          <w:sz w:val="24"/>
          <w:szCs w:val="24"/>
        </w:rPr>
        <w:t xml:space="preserve">    - Facile à apprendre et à utiliser.</w:t>
      </w:r>
    </w:p>
    <w:p w:rsidR="00931452" w:rsidRPr="00392997" w:rsidRDefault="00931452" w:rsidP="00722FFA">
      <w:pPr>
        <w:spacing w:line="360" w:lineRule="auto"/>
        <w:jc w:val="both"/>
        <w:rPr>
          <w:rFonts w:asciiTheme="majorBidi" w:hAnsiTheme="majorBidi" w:cstheme="majorBidi"/>
          <w:sz w:val="24"/>
          <w:szCs w:val="24"/>
        </w:rPr>
      </w:pPr>
      <w:r w:rsidRPr="00392997">
        <w:rPr>
          <w:rFonts w:asciiTheme="majorBidi" w:hAnsiTheme="majorBidi" w:cstheme="majorBidi"/>
          <w:sz w:val="24"/>
          <w:szCs w:val="24"/>
        </w:rPr>
        <w:t xml:space="preserve">    - Flexibilité, stabilité et puissance.</w:t>
      </w:r>
    </w:p>
    <w:p w:rsidR="00931452" w:rsidRPr="00392997" w:rsidRDefault="00931452" w:rsidP="00722FFA">
      <w:pPr>
        <w:spacing w:line="360" w:lineRule="auto"/>
        <w:jc w:val="both"/>
        <w:rPr>
          <w:rFonts w:asciiTheme="majorBidi" w:hAnsiTheme="majorBidi" w:cstheme="majorBidi"/>
          <w:sz w:val="24"/>
          <w:szCs w:val="24"/>
        </w:rPr>
      </w:pPr>
      <w:r w:rsidRPr="00392997">
        <w:rPr>
          <w:rFonts w:asciiTheme="majorBidi" w:hAnsiTheme="majorBidi" w:cstheme="majorBidi"/>
          <w:sz w:val="24"/>
          <w:szCs w:val="24"/>
        </w:rPr>
        <w:t xml:space="preserve">    - Le mécanisme d’inférence (par défaut le chainage avant/ chainage arrière) et aux choix de l’utilisateur.</w:t>
      </w:r>
    </w:p>
    <w:p w:rsidR="00931452" w:rsidRPr="00392997" w:rsidRDefault="00931452" w:rsidP="00722FFA">
      <w:pPr>
        <w:spacing w:line="360" w:lineRule="auto"/>
        <w:jc w:val="both"/>
        <w:rPr>
          <w:rFonts w:asciiTheme="majorBidi" w:hAnsiTheme="majorBidi" w:cstheme="majorBidi"/>
          <w:sz w:val="24"/>
          <w:szCs w:val="24"/>
        </w:rPr>
      </w:pPr>
      <w:r w:rsidRPr="00392997">
        <w:rPr>
          <w:rFonts w:asciiTheme="majorBidi" w:hAnsiTheme="majorBidi" w:cstheme="majorBidi"/>
          <w:sz w:val="24"/>
          <w:szCs w:val="24"/>
        </w:rPr>
        <w:t xml:space="preserve">    - Il existe plusieurs outils supplémentaires pour faciliter la programmation avec Jess : Plug in avec Eclipse, éditeur de règle pour JESS, et des </w:t>
      </w:r>
      <w:proofErr w:type="spellStart"/>
      <w:r w:rsidRPr="00392997">
        <w:rPr>
          <w:rFonts w:asciiTheme="majorBidi" w:hAnsiTheme="majorBidi" w:cstheme="majorBidi"/>
          <w:sz w:val="24"/>
          <w:szCs w:val="24"/>
        </w:rPr>
        <w:t>plug</w:t>
      </w:r>
      <w:proofErr w:type="spellEnd"/>
      <w:r w:rsidRPr="00392997">
        <w:rPr>
          <w:rFonts w:asciiTheme="majorBidi" w:hAnsiTheme="majorBidi" w:cstheme="majorBidi"/>
          <w:sz w:val="24"/>
          <w:szCs w:val="24"/>
        </w:rPr>
        <w:t xml:space="preserve"> in de protégé pour OWL et </w:t>
      </w:r>
      <w:proofErr w:type="spellStart"/>
      <w:r w:rsidRPr="00392997">
        <w:rPr>
          <w:rFonts w:asciiTheme="majorBidi" w:hAnsiTheme="majorBidi" w:cstheme="majorBidi"/>
          <w:sz w:val="24"/>
          <w:szCs w:val="24"/>
        </w:rPr>
        <w:t>Jess</w:t>
      </w:r>
      <w:proofErr w:type="spellEnd"/>
      <w:r w:rsidRPr="00392997">
        <w:rPr>
          <w:rFonts w:asciiTheme="majorBidi" w:hAnsiTheme="majorBidi" w:cstheme="majorBidi"/>
          <w:sz w:val="24"/>
          <w:szCs w:val="24"/>
        </w:rPr>
        <w:t xml:space="preserve"> (</w:t>
      </w:r>
      <w:proofErr w:type="spellStart"/>
      <w:r w:rsidRPr="00392997">
        <w:rPr>
          <w:rFonts w:asciiTheme="majorBidi" w:hAnsiTheme="majorBidi" w:cstheme="majorBidi"/>
          <w:sz w:val="24"/>
          <w:szCs w:val="24"/>
        </w:rPr>
        <w:t>Jess_Tab</w:t>
      </w:r>
      <w:proofErr w:type="spellEnd"/>
      <w:r w:rsidRPr="00392997">
        <w:rPr>
          <w:rFonts w:asciiTheme="majorBidi" w:hAnsiTheme="majorBidi" w:cstheme="majorBidi"/>
          <w:sz w:val="24"/>
          <w:szCs w:val="24"/>
        </w:rPr>
        <w:t>).</w:t>
      </w:r>
    </w:p>
    <w:p w:rsidR="00AE5FFE" w:rsidRPr="00684521" w:rsidRDefault="00931452" w:rsidP="00722FFA">
      <w:pPr>
        <w:spacing w:line="360" w:lineRule="auto"/>
        <w:jc w:val="both"/>
        <w:rPr>
          <w:rFonts w:asciiTheme="majorBidi" w:hAnsiTheme="majorBidi" w:cstheme="majorBidi"/>
          <w:sz w:val="24"/>
          <w:szCs w:val="24"/>
        </w:rPr>
      </w:pPr>
      <w:r w:rsidRPr="00392997">
        <w:rPr>
          <w:rFonts w:asciiTheme="majorBidi" w:hAnsiTheme="majorBidi" w:cstheme="majorBidi"/>
          <w:sz w:val="24"/>
          <w:szCs w:val="24"/>
        </w:rPr>
        <w:t xml:space="preserve">    - Portabilité et rapidité.</w:t>
      </w:r>
      <w:r w:rsidR="007355EE">
        <w:rPr>
          <w:rFonts w:asciiTheme="majorBidi" w:hAnsiTheme="majorBidi" w:cstheme="majorBidi"/>
          <w:sz w:val="24"/>
          <w:szCs w:val="24"/>
        </w:rPr>
        <w:t>[</w:t>
      </w:r>
      <w:r w:rsidR="007355EE" w:rsidRPr="004A3D21">
        <w:rPr>
          <w:rFonts w:asciiTheme="majorBidi" w:hAnsiTheme="majorBidi" w:cstheme="majorBidi"/>
          <w:sz w:val="24"/>
          <w:szCs w:val="24"/>
        </w:rPr>
        <w:t xml:space="preserve"> </w:t>
      </w:r>
      <w:proofErr w:type="spellStart"/>
      <w:r w:rsidR="007355EE">
        <w:rPr>
          <w:rFonts w:asciiTheme="majorBidi" w:hAnsiTheme="majorBidi" w:cstheme="majorBidi"/>
          <w:sz w:val="24"/>
          <w:szCs w:val="24"/>
        </w:rPr>
        <w:t>M.soumia.BOUARROUDJ</w:t>
      </w:r>
      <w:proofErr w:type="spellEnd"/>
      <w:r w:rsidR="007355EE">
        <w:rPr>
          <w:rFonts w:asciiTheme="majorBidi" w:hAnsiTheme="majorBidi" w:cstheme="majorBidi"/>
          <w:sz w:val="24"/>
          <w:szCs w:val="24"/>
        </w:rPr>
        <w:t>,5]</w:t>
      </w:r>
    </w:p>
    <w:p w:rsidR="00E21EAF" w:rsidRPr="00392997" w:rsidRDefault="00E21EAF" w:rsidP="00344859">
      <w:pPr>
        <w:spacing w:line="360" w:lineRule="auto"/>
        <w:jc w:val="both"/>
        <w:rPr>
          <w:rFonts w:asciiTheme="majorBidi" w:hAnsiTheme="majorBidi" w:cstheme="majorBidi"/>
          <w:b/>
          <w:bCs/>
          <w:sz w:val="26"/>
          <w:szCs w:val="26"/>
        </w:rPr>
      </w:pPr>
      <w:r w:rsidRPr="00392997">
        <w:rPr>
          <w:rFonts w:asciiTheme="majorBidi" w:hAnsiTheme="majorBidi" w:cstheme="majorBidi"/>
          <w:b/>
          <w:bCs/>
          <w:sz w:val="26"/>
          <w:szCs w:val="26"/>
        </w:rPr>
        <w:t>4.</w:t>
      </w:r>
      <w:r w:rsidR="00344859">
        <w:rPr>
          <w:rFonts w:asciiTheme="majorBidi" w:hAnsiTheme="majorBidi" w:cstheme="majorBidi"/>
          <w:b/>
          <w:bCs/>
          <w:sz w:val="26"/>
          <w:szCs w:val="26"/>
        </w:rPr>
        <w:t>5</w:t>
      </w:r>
      <w:r w:rsidRPr="00392997">
        <w:rPr>
          <w:rFonts w:asciiTheme="majorBidi" w:hAnsiTheme="majorBidi" w:cstheme="majorBidi"/>
          <w:b/>
          <w:bCs/>
          <w:sz w:val="26"/>
          <w:szCs w:val="26"/>
        </w:rPr>
        <w:t>.3  KAON2 :</w:t>
      </w:r>
    </w:p>
    <w:p w:rsidR="007355EE" w:rsidRDefault="006379F9" w:rsidP="004241C6">
      <w:pPr>
        <w:spacing w:line="360" w:lineRule="auto"/>
        <w:jc w:val="both"/>
        <w:rPr>
          <w:rFonts w:asciiTheme="majorBidi" w:hAnsiTheme="majorBidi" w:cstheme="majorBidi"/>
          <w:sz w:val="24"/>
          <w:szCs w:val="24"/>
        </w:rPr>
      </w:pPr>
      <w:r w:rsidRPr="00392997">
        <w:rPr>
          <w:rFonts w:asciiTheme="majorBidi" w:hAnsiTheme="majorBidi" w:cstheme="majorBidi"/>
          <w:sz w:val="24"/>
          <w:szCs w:val="24"/>
        </w:rPr>
        <w:t xml:space="preserve"> </w:t>
      </w:r>
      <w:r w:rsidR="00E21EAF" w:rsidRPr="00392997">
        <w:rPr>
          <w:rFonts w:asciiTheme="majorBidi" w:hAnsiTheme="majorBidi" w:cstheme="majorBidi"/>
          <w:sz w:val="24"/>
          <w:szCs w:val="24"/>
        </w:rPr>
        <w:t xml:space="preserve">    </w:t>
      </w:r>
      <w:r w:rsidRPr="00392997">
        <w:rPr>
          <w:rFonts w:asciiTheme="majorBidi" w:hAnsiTheme="majorBidi" w:cstheme="majorBidi"/>
          <w:sz w:val="24"/>
          <w:szCs w:val="24"/>
        </w:rPr>
        <w:t>est une infrastructure pour la gestion des ontologies modélisées avec OWLDL</w:t>
      </w:r>
      <w:r w:rsidR="00E21EAF" w:rsidRPr="00392997">
        <w:rPr>
          <w:rFonts w:asciiTheme="majorBidi" w:hAnsiTheme="majorBidi" w:cstheme="majorBidi"/>
          <w:sz w:val="24"/>
          <w:szCs w:val="24"/>
        </w:rPr>
        <w:t xml:space="preserve"> </w:t>
      </w:r>
      <w:r w:rsidRPr="00392997">
        <w:rPr>
          <w:rFonts w:asciiTheme="majorBidi" w:hAnsiTheme="majorBidi" w:cstheme="majorBidi"/>
          <w:sz w:val="24"/>
          <w:szCs w:val="24"/>
        </w:rPr>
        <w:t>et SWRL, il propose une extension décidable d’OWL-DL avec des règles « DL-</w:t>
      </w:r>
      <w:proofErr w:type="spellStart"/>
      <w:r w:rsidRPr="00392997">
        <w:rPr>
          <w:rFonts w:asciiTheme="majorBidi" w:hAnsiTheme="majorBidi" w:cstheme="majorBidi"/>
          <w:sz w:val="24"/>
          <w:szCs w:val="24"/>
        </w:rPr>
        <w:t>Safe</w:t>
      </w:r>
      <w:proofErr w:type="spellEnd"/>
      <w:r w:rsidRPr="00392997">
        <w:rPr>
          <w:rFonts w:asciiTheme="majorBidi" w:hAnsiTheme="majorBidi" w:cstheme="majorBidi"/>
          <w:sz w:val="24"/>
          <w:szCs w:val="24"/>
        </w:rPr>
        <w:t xml:space="preserve"> ».</w:t>
      </w:r>
      <w:r w:rsidR="00E21EAF" w:rsidRPr="00392997">
        <w:rPr>
          <w:rFonts w:asciiTheme="majorBidi" w:hAnsiTheme="majorBidi" w:cstheme="majorBidi"/>
          <w:sz w:val="24"/>
          <w:szCs w:val="24"/>
        </w:rPr>
        <w:t xml:space="preserve"> </w:t>
      </w:r>
      <w:r w:rsidRPr="00392997">
        <w:rPr>
          <w:rFonts w:asciiTheme="majorBidi" w:hAnsiTheme="majorBidi" w:cstheme="majorBidi"/>
          <w:sz w:val="24"/>
          <w:szCs w:val="24"/>
        </w:rPr>
        <w:t>C’est une technique proposée pour garder la décidabilité à l’extension de DL avec des règles</w:t>
      </w:r>
      <w:r w:rsidR="00E21EAF" w:rsidRPr="00392997">
        <w:rPr>
          <w:rFonts w:asciiTheme="majorBidi" w:hAnsiTheme="majorBidi" w:cstheme="majorBidi"/>
          <w:sz w:val="24"/>
          <w:szCs w:val="24"/>
        </w:rPr>
        <w:t xml:space="preserve"> </w:t>
      </w:r>
      <w:r w:rsidRPr="00392997">
        <w:rPr>
          <w:rFonts w:asciiTheme="majorBidi" w:hAnsiTheme="majorBidi" w:cstheme="majorBidi"/>
          <w:sz w:val="24"/>
          <w:szCs w:val="24"/>
        </w:rPr>
        <w:t>par l’interaction sécurisée entre ces derniers, au lieu de restreindre les langages. Pour le</w:t>
      </w:r>
      <w:r w:rsidR="00E21EAF" w:rsidRPr="00392997">
        <w:rPr>
          <w:rFonts w:asciiTheme="majorBidi" w:hAnsiTheme="majorBidi" w:cstheme="majorBidi"/>
          <w:sz w:val="24"/>
          <w:szCs w:val="24"/>
        </w:rPr>
        <w:t xml:space="preserve"> </w:t>
      </w:r>
      <w:r w:rsidRPr="00392997">
        <w:rPr>
          <w:rFonts w:asciiTheme="majorBidi" w:hAnsiTheme="majorBidi" w:cstheme="majorBidi"/>
          <w:sz w:val="24"/>
          <w:szCs w:val="24"/>
        </w:rPr>
        <w:t>raisonnement, KAON2 supporte la logique SHIQ(D), un sous ensemble de OWL-DL, et la</w:t>
      </w:r>
      <w:r w:rsidR="00E21EAF" w:rsidRPr="00392997">
        <w:rPr>
          <w:rFonts w:asciiTheme="majorBidi" w:hAnsiTheme="majorBidi" w:cstheme="majorBidi"/>
          <w:sz w:val="24"/>
          <w:szCs w:val="24"/>
        </w:rPr>
        <w:t xml:space="preserve"> partie DL-</w:t>
      </w:r>
      <w:proofErr w:type="spellStart"/>
      <w:r w:rsidR="00E21EAF" w:rsidRPr="00392997">
        <w:rPr>
          <w:rFonts w:asciiTheme="majorBidi" w:hAnsiTheme="majorBidi" w:cstheme="majorBidi"/>
          <w:sz w:val="24"/>
          <w:szCs w:val="24"/>
        </w:rPr>
        <w:t>Safe</w:t>
      </w:r>
      <w:proofErr w:type="spellEnd"/>
      <w:r w:rsidR="00E21EAF" w:rsidRPr="00392997">
        <w:rPr>
          <w:rFonts w:asciiTheme="majorBidi" w:hAnsiTheme="majorBidi" w:cstheme="majorBidi"/>
          <w:sz w:val="24"/>
          <w:szCs w:val="24"/>
        </w:rPr>
        <w:t xml:space="preserve">, un sous ensemble de SWRL. SHIQ(D) assure toutes les fonctionnalités d’OWL-DL à part les </w:t>
      </w:r>
      <w:r w:rsidR="00710662" w:rsidRPr="00392997">
        <w:rPr>
          <w:rFonts w:asciiTheme="majorBidi" w:hAnsiTheme="majorBidi" w:cstheme="majorBidi"/>
          <w:sz w:val="24"/>
          <w:szCs w:val="24"/>
        </w:rPr>
        <w:t xml:space="preserve"> </w:t>
      </w:r>
      <w:r w:rsidR="00E21EAF" w:rsidRPr="00392997">
        <w:rPr>
          <w:rFonts w:asciiTheme="majorBidi" w:hAnsiTheme="majorBidi" w:cstheme="majorBidi"/>
          <w:sz w:val="24"/>
          <w:szCs w:val="24"/>
        </w:rPr>
        <w:t xml:space="preserve">classes énumérées. Le raisonneur de KAON2 est fondé sur la réduction de la base de connaissance SHIQ(D) à un programme </w:t>
      </w:r>
      <w:proofErr w:type="spellStart"/>
      <w:r w:rsidR="00E21EAF" w:rsidRPr="00392997">
        <w:rPr>
          <w:rFonts w:asciiTheme="majorBidi" w:hAnsiTheme="majorBidi" w:cstheme="majorBidi"/>
          <w:sz w:val="24"/>
          <w:szCs w:val="24"/>
        </w:rPr>
        <w:t>Datalog</w:t>
      </w:r>
      <w:proofErr w:type="spellEnd"/>
      <w:r w:rsidR="00E21EAF" w:rsidRPr="00392997">
        <w:rPr>
          <w:rFonts w:asciiTheme="majorBidi" w:hAnsiTheme="majorBidi" w:cstheme="majorBidi"/>
          <w:sz w:val="24"/>
          <w:szCs w:val="24"/>
        </w:rPr>
        <w:t xml:space="preserve"> Disjonctif.</w:t>
      </w:r>
    </w:p>
    <w:p w:rsidR="004241C6" w:rsidRDefault="007355EE" w:rsidP="004241C6">
      <w:pPr>
        <w:spacing w:line="360" w:lineRule="auto"/>
        <w:jc w:val="both"/>
        <w:rPr>
          <w:rFonts w:asciiTheme="majorBidi" w:hAnsiTheme="majorBidi" w:cstheme="majorBidi"/>
          <w:sz w:val="24"/>
          <w:szCs w:val="24"/>
        </w:rPr>
      </w:pPr>
      <w:r>
        <w:rPr>
          <w:rFonts w:asciiTheme="majorBidi" w:hAnsiTheme="majorBidi" w:cstheme="majorBidi"/>
          <w:sz w:val="24"/>
          <w:szCs w:val="24"/>
        </w:rPr>
        <w:t>[</w:t>
      </w:r>
      <w:r w:rsidRPr="004A3D21">
        <w:rPr>
          <w:rFonts w:asciiTheme="majorBidi" w:hAnsiTheme="majorBidi" w:cstheme="majorBidi"/>
          <w:sz w:val="24"/>
          <w:szCs w:val="24"/>
        </w:rPr>
        <w:t xml:space="preserve"> </w:t>
      </w:r>
      <w:proofErr w:type="spellStart"/>
      <w:r>
        <w:rPr>
          <w:rFonts w:asciiTheme="majorBidi" w:hAnsiTheme="majorBidi" w:cstheme="majorBidi"/>
          <w:sz w:val="24"/>
          <w:szCs w:val="24"/>
        </w:rPr>
        <w:t>M.soumia.BOUARROUDJ</w:t>
      </w:r>
      <w:proofErr w:type="spellEnd"/>
      <w:r>
        <w:rPr>
          <w:rFonts w:asciiTheme="majorBidi" w:hAnsiTheme="majorBidi" w:cstheme="majorBidi"/>
          <w:sz w:val="24"/>
          <w:szCs w:val="24"/>
        </w:rPr>
        <w:t>,5].</w:t>
      </w:r>
    </w:p>
    <w:p w:rsidR="001650C3" w:rsidRPr="004241C6" w:rsidRDefault="001650C3" w:rsidP="004241C6">
      <w:pPr>
        <w:spacing w:line="360" w:lineRule="auto"/>
        <w:jc w:val="both"/>
        <w:rPr>
          <w:rFonts w:asciiTheme="majorBidi" w:hAnsiTheme="majorBidi" w:cstheme="majorBidi"/>
          <w:sz w:val="24"/>
          <w:szCs w:val="24"/>
        </w:rPr>
      </w:pPr>
      <w:r w:rsidRPr="00392997">
        <w:rPr>
          <w:rFonts w:asciiTheme="majorBidi" w:hAnsiTheme="majorBidi" w:cstheme="majorBidi"/>
          <w:b/>
          <w:bCs/>
          <w:sz w:val="32"/>
          <w:szCs w:val="32"/>
        </w:rPr>
        <w:lastRenderedPageBreak/>
        <w:t>5. CONCLUSION :</w:t>
      </w:r>
    </w:p>
    <w:p w:rsidR="001650C3" w:rsidRPr="00392997" w:rsidRDefault="001650C3" w:rsidP="00722FFA">
      <w:pPr>
        <w:spacing w:line="360" w:lineRule="auto"/>
        <w:jc w:val="both"/>
        <w:rPr>
          <w:rFonts w:asciiTheme="majorBidi" w:hAnsiTheme="majorBidi" w:cstheme="majorBidi"/>
          <w:sz w:val="24"/>
          <w:szCs w:val="24"/>
        </w:rPr>
      </w:pPr>
      <w:r w:rsidRPr="00392997">
        <w:rPr>
          <w:rFonts w:asciiTheme="majorBidi" w:hAnsiTheme="majorBidi" w:cstheme="majorBidi"/>
          <w:sz w:val="24"/>
          <w:szCs w:val="24"/>
        </w:rPr>
        <w:t xml:space="preserve">    Dans ce chapitre, nous avons essayé de présenter le paradigme de l’ontologie dans le cadre du Web sémantique, largement utilisée dans notre travail. Nous avons commencé par présenter cette notion en donnant sa définition et ses composants. Nous avons ensuite, présenté ses différentes classifications.</w:t>
      </w:r>
    </w:p>
    <w:p w:rsidR="001650C3" w:rsidRPr="00392997" w:rsidRDefault="001650C3" w:rsidP="00722FFA">
      <w:pPr>
        <w:spacing w:line="360" w:lineRule="auto"/>
        <w:jc w:val="both"/>
        <w:rPr>
          <w:rFonts w:asciiTheme="majorBidi" w:hAnsiTheme="majorBidi" w:cstheme="majorBidi"/>
          <w:sz w:val="24"/>
          <w:szCs w:val="24"/>
        </w:rPr>
      </w:pPr>
      <w:r w:rsidRPr="00392997">
        <w:rPr>
          <w:rFonts w:asciiTheme="majorBidi" w:hAnsiTheme="majorBidi" w:cstheme="majorBidi"/>
          <w:sz w:val="24"/>
          <w:szCs w:val="24"/>
        </w:rPr>
        <w:t xml:space="preserve">    Nous avons aussi donné les fondements du Web sémantique en passant en leur architecture  et les langages qu’il supporte.</w:t>
      </w:r>
    </w:p>
    <w:p w:rsidR="001650C3" w:rsidRPr="00392997" w:rsidRDefault="001650C3" w:rsidP="00344859">
      <w:pPr>
        <w:spacing w:line="360" w:lineRule="auto"/>
        <w:jc w:val="both"/>
        <w:rPr>
          <w:rFonts w:asciiTheme="majorBidi" w:hAnsiTheme="majorBidi" w:cstheme="majorBidi"/>
          <w:sz w:val="24"/>
          <w:szCs w:val="24"/>
        </w:rPr>
      </w:pPr>
      <w:r w:rsidRPr="00392997">
        <w:rPr>
          <w:rFonts w:asciiTheme="majorBidi" w:hAnsiTheme="majorBidi" w:cstheme="majorBidi"/>
          <w:sz w:val="24"/>
          <w:szCs w:val="24"/>
        </w:rPr>
        <w:t xml:space="preserve">    Une partie importante de ce chapitre a été </w:t>
      </w:r>
      <w:r w:rsidR="00344859">
        <w:rPr>
          <w:rFonts w:asciiTheme="majorBidi" w:hAnsiTheme="majorBidi" w:cstheme="majorBidi"/>
          <w:sz w:val="24"/>
          <w:szCs w:val="24"/>
        </w:rPr>
        <w:t>consacrée</w:t>
      </w:r>
      <w:r w:rsidRPr="00392997">
        <w:rPr>
          <w:rFonts w:asciiTheme="majorBidi" w:hAnsiTheme="majorBidi" w:cstheme="majorBidi"/>
          <w:sz w:val="24"/>
          <w:szCs w:val="24"/>
        </w:rPr>
        <w:t xml:space="preserve"> au langage SWRL, langage que nous avons choisi pour l'implantation de l’enrichissement  d'ontologie développée dans le cadre de cette thèse. Ce choix est motivé par les possibilités offe</w:t>
      </w:r>
      <w:r w:rsidR="009067E8" w:rsidRPr="00392997">
        <w:rPr>
          <w:rFonts w:asciiTheme="majorBidi" w:hAnsiTheme="majorBidi" w:cstheme="majorBidi"/>
          <w:sz w:val="24"/>
          <w:szCs w:val="24"/>
        </w:rPr>
        <w:t xml:space="preserve">rtes par ce langage, </w:t>
      </w:r>
      <w:r w:rsidRPr="00392997">
        <w:rPr>
          <w:rFonts w:asciiTheme="majorBidi" w:hAnsiTheme="majorBidi" w:cstheme="majorBidi"/>
          <w:sz w:val="24"/>
          <w:szCs w:val="24"/>
        </w:rPr>
        <w:t xml:space="preserve"> et le support d’une syntaxe utilisable dans le cadre du Web.</w:t>
      </w:r>
    </w:p>
    <w:p w:rsidR="001650C3" w:rsidRPr="00392997" w:rsidRDefault="009067E8" w:rsidP="00722FFA">
      <w:pPr>
        <w:spacing w:line="360" w:lineRule="auto"/>
        <w:jc w:val="both"/>
        <w:rPr>
          <w:rFonts w:asciiTheme="majorBidi" w:hAnsiTheme="majorBidi" w:cstheme="majorBidi"/>
          <w:sz w:val="24"/>
          <w:szCs w:val="24"/>
        </w:rPr>
      </w:pPr>
      <w:r w:rsidRPr="00392997">
        <w:rPr>
          <w:rFonts w:asciiTheme="majorBidi" w:hAnsiTheme="majorBidi" w:cstheme="majorBidi"/>
          <w:sz w:val="24"/>
          <w:szCs w:val="24"/>
        </w:rPr>
        <w:t xml:space="preserve">    </w:t>
      </w:r>
      <w:r w:rsidR="001650C3" w:rsidRPr="00392997">
        <w:rPr>
          <w:rFonts w:asciiTheme="majorBidi" w:hAnsiTheme="majorBidi" w:cstheme="majorBidi"/>
          <w:sz w:val="24"/>
          <w:szCs w:val="24"/>
        </w:rPr>
        <w:t>Dans le chapitre suivant, nous nous intér</w:t>
      </w:r>
      <w:r w:rsidRPr="00392997">
        <w:rPr>
          <w:rFonts w:asciiTheme="majorBidi" w:hAnsiTheme="majorBidi" w:cstheme="majorBidi"/>
          <w:sz w:val="24"/>
          <w:szCs w:val="24"/>
        </w:rPr>
        <w:t xml:space="preserve">essons à le langage prolog </w:t>
      </w:r>
      <w:r w:rsidR="001650C3" w:rsidRPr="00392997">
        <w:rPr>
          <w:rFonts w:asciiTheme="majorBidi" w:hAnsiTheme="majorBidi" w:cstheme="majorBidi"/>
          <w:sz w:val="24"/>
          <w:szCs w:val="24"/>
        </w:rPr>
        <w:t>qui constitue une notion importante dans notre travail.</w:t>
      </w:r>
    </w:p>
    <w:p w:rsidR="001650C3" w:rsidRPr="00392997" w:rsidRDefault="001650C3" w:rsidP="00722FFA">
      <w:pPr>
        <w:spacing w:line="360" w:lineRule="auto"/>
        <w:jc w:val="both"/>
        <w:rPr>
          <w:rFonts w:asciiTheme="majorBidi" w:hAnsiTheme="majorBidi" w:cstheme="majorBidi"/>
          <w:sz w:val="24"/>
          <w:szCs w:val="24"/>
        </w:rPr>
      </w:pPr>
    </w:p>
    <w:p w:rsidR="00DC49E2" w:rsidRPr="00392997" w:rsidRDefault="00DC49E2" w:rsidP="00722FFA">
      <w:pPr>
        <w:spacing w:line="360" w:lineRule="auto"/>
        <w:jc w:val="both"/>
        <w:rPr>
          <w:rFonts w:asciiTheme="majorBidi" w:hAnsiTheme="majorBidi" w:cstheme="majorBidi"/>
          <w:sz w:val="24"/>
          <w:szCs w:val="24"/>
        </w:rPr>
      </w:pPr>
    </w:p>
    <w:p w:rsidR="009C0E9F" w:rsidRPr="00392997" w:rsidRDefault="009C0E9F" w:rsidP="00722FFA">
      <w:pPr>
        <w:jc w:val="both"/>
        <w:rPr>
          <w:rFonts w:asciiTheme="majorBidi" w:hAnsiTheme="majorBidi" w:cstheme="majorBidi"/>
          <w:sz w:val="24"/>
          <w:szCs w:val="24"/>
        </w:rPr>
      </w:pPr>
    </w:p>
    <w:p w:rsidR="00062D76" w:rsidRPr="00392997" w:rsidRDefault="0024340C" w:rsidP="00722FFA">
      <w:pPr>
        <w:jc w:val="both"/>
        <w:rPr>
          <w:rFonts w:asciiTheme="majorBidi" w:hAnsiTheme="majorBidi" w:cstheme="majorBidi"/>
          <w:sz w:val="24"/>
          <w:szCs w:val="24"/>
        </w:rPr>
      </w:pPr>
      <w:r w:rsidRPr="00392997">
        <w:rPr>
          <w:rFonts w:asciiTheme="majorBidi" w:hAnsiTheme="majorBidi" w:cstheme="majorBidi"/>
          <w:sz w:val="24"/>
          <w:szCs w:val="24"/>
        </w:rPr>
        <w:t xml:space="preserve"> </w:t>
      </w:r>
    </w:p>
    <w:p w:rsidR="00F44A6D" w:rsidRPr="00392997" w:rsidRDefault="00F44A6D" w:rsidP="00722FFA">
      <w:pPr>
        <w:pStyle w:val="a3"/>
        <w:jc w:val="both"/>
        <w:rPr>
          <w:rFonts w:asciiTheme="majorBidi" w:hAnsiTheme="majorBidi" w:cstheme="majorBidi"/>
          <w:sz w:val="24"/>
          <w:szCs w:val="24"/>
        </w:rPr>
      </w:pPr>
    </w:p>
    <w:sectPr w:rsidR="00F44A6D" w:rsidRPr="00392997" w:rsidSect="009B227D">
      <w:headerReference w:type="even" r:id="rId13"/>
      <w:headerReference w:type="default" r:id="rId14"/>
      <w:footerReference w:type="even" r:id="rId15"/>
      <w:footerReference w:type="default" r:id="rId16"/>
      <w:headerReference w:type="first" r:id="rId17"/>
      <w:footerReference w:type="first" r:id="rId18"/>
      <w:pgSz w:w="11906" w:h="16838"/>
      <w:pgMar w:top="1134" w:right="1134" w:bottom="1134" w:left="1701" w:header="709" w:footer="709" w:gutter="0"/>
      <w:pgNumType w:start="6"/>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41A6E" w:rsidRDefault="00141A6E" w:rsidP="004221C8">
      <w:pPr>
        <w:spacing w:after="0" w:line="240" w:lineRule="auto"/>
      </w:pPr>
      <w:r>
        <w:separator/>
      </w:r>
    </w:p>
  </w:endnote>
  <w:endnote w:type="continuationSeparator" w:id="0">
    <w:p w:rsidR="00141A6E" w:rsidRDefault="00141A6E" w:rsidP="004221C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B2"/>
    <w:family w:val="swiss"/>
    <w:notTrueType/>
    <w:pitch w:val="variable"/>
    <w:sig w:usb0="00002001" w:usb1="00000000" w:usb2="00000000" w:usb3="00000000" w:csb0="00000040" w:csb1="00000000"/>
  </w:font>
  <w:font w:name="Cambria Math">
    <w:panose1 w:val="02040503050406030204"/>
    <w:charset w:val="00"/>
    <w:family w:val="roman"/>
    <w:pitch w:val="variable"/>
    <w:sig w:usb0="A00002EF" w:usb1="420020EB" w:usb2="00000000" w:usb3="00000000" w:csb0="0000019F" w:csb1="00000000"/>
  </w:font>
  <w:font w:name="Perpetua">
    <w:panose1 w:val="02020502060401020303"/>
    <w:charset w:val="00"/>
    <w:family w:val="roman"/>
    <w:pitch w:val="variable"/>
    <w:sig w:usb0="00000003" w:usb1="00000000" w:usb2="00000000" w:usb3="00000000" w:csb0="00000001" w:csb1="00000000"/>
  </w:font>
  <w:font w:name="+mn-ea">
    <w:panose1 w:val="00000000000000000000"/>
    <w:charset w:val="00"/>
    <w:family w:val="roman"/>
    <w:notTrueType/>
    <w:pitch w:val="default"/>
    <w:sig w:usb0="00000000" w:usb1="00000000" w:usb2="00000000" w:usb3="00000000" w:csb0="00000000" w:csb1="00000000"/>
  </w:font>
  <w:font w:name="+mn-cs">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692D" w:rsidRDefault="00F9692D">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560899"/>
      <w:docPartObj>
        <w:docPartGallery w:val="Page Numbers (Bottom of Page)"/>
        <w:docPartUnique/>
      </w:docPartObj>
    </w:sdtPr>
    <w:sdtContent>
      <w:p w:rsidR="00872181" w:rsidRDefault="004A3445">
        <w:pPr>
          <w:pStyle w:val="a6"/>
          <w:jc w:val="center"/>
        </w:pPr>
        <w:r>
          <w:pict>
            <v:shapetype id="_x0000_t110" coordsize="21600,21600" o:spt="110" path="m10800,l,10800,10800,21600,21600,10800xe">
              <v:stroke joinstyle="miter"/>
              <v:path gradientshapeok="t" o:connecttype="rect" textboxrect="5400,5400,16200,16200"/>
            </v:shapetype>
            <v:shape id="_x0000_s34817" type="#_x0000_t110" style="width:453.5pt;height:3.55pt;flip:x y;mso-width-percent:1000;mso-position-horizontal-relative:char;mso-position-vertical-relative:line;mso-width-percent:1000;mso-width-relative:margin" fillcolor="black [3213]" stroked="f" strokecolor="black [3213]">
              <v:fill r:id="rId1" o:title="Light horizontal" type="pattern"/>
              <w10:wrap type="none" anchorx="margin" anchory="page"/>
              <w10:anchorlock/>
            </v:shape>
          </w:pict>
        </w:r>
      </w:p>
      <w:p w:rsidR="00872181" w:rsidRDefault="006B16E5">
        <w:pPr>
          <w:pStyle w:val="a6"/>
          <w:jc w:val="center"/>
        </w:pPr>
        <w:r w:rsidRPr="00F9692D">
          <w:fldChar w:fldCharType="begin"/>
        </w:r>
        <w:r w:rsidR="00872181" w:rsidRPr="00F9692D">
          <w:instrText xml:space="preserve"> PAGE    \* MERGEFORMAT </w:instrText>
        </w:r>
        <w:r w:rsidRPr="00F9692D">
          <w:fldChar w:fldCharType="separate"/>
        </w:r>
        <w:r w:rsidR="004827E7" w:rsidRPr="004827E7">
          <w:rPr>
            <w:rFonts w:cs="Calibri"/>
            <w:noProof/>
            <w:lang w:val="ar-SA"/>
          </w:rPr>
          <w:t>32</w:t>
        </w:r>
        <w:r w:rsidRPr="00F9692D">
          <w:fldChar w:fldCharType="end"/>
        </w:r>
      </w:p>
    </w:sdtContent>
  </w:sdt>
  <w:p w:rsidR="00872181" w:rsidRDefault="00872181">
    <w:pPr>
      <w:pStyle w:val="a6"/>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692D" w:rsidRDefault="00F9692D">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41A6E" w:rsidRDefault="00141A6E" w:rsidP="004221C8">
      <w:pPr>
        <w:spacing w:after="0" w:line="240" w:lineRule="auto"/>
      </w:pPr>
      <w:r>
        <w:separator/>
      </w:r>
    </w:p>
  </w:footnote>
  <w:footnote w:type="continuationSeparator" w:id="0">
    <w:p w:rsidR="00141A6E" w:rsidRDefault="00141A6E" w:rsidP="004221C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692D" w:rsidRDefault="00F9692D">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ajorBidi" w:hAnsiTheme="majorBidi" w:cstheme="majorBidi"/>
        <w:sz w:val="28"/>
        <w:szCs w:val="28"/>
      </w:rPr>
      <w:alias w:val="العنوان"/>
      <w:id w:val="77738743"/>
      <w:placeholder>
        <w:docPart w:val="27EEBEE1456B41E98B12F81F49A74ADD"/>
      </w:placeholder>
      <w:dataBinding w:prefixMappings="xmlns:ns0='http://schemas.openxmlformats.org/package/2006/metadata/core-properties' xmlns:ns1='http://purl.org/dc/elements/1.1/'" w:xpath="/ns0:coreProperties[1]/ns1:title[1]" w:storeItemID="{6C3C8BC8-F283-45AE-878A-BAB7291924A1}"/>
      <w:text/>
    </w:sdtPr>
    <w:sdtContent>
      <w:p w:rsidR="00AA6EFE" w:rsidRDefault="00AA6EFE" w:rsidP="00236D5C">
        <w:pPr>
          <w:pStyle w:val="a5"/>
          <w:pBdr>
            <w:bottom w:val="thickThinSmallGap" w:sz="24" w:space="1" w:color="622423" w:themeColor="accent2" w:themeShade="7F"/>
          </w:pBdr>
          <w:jc w:val="both"/>
          <w:rPr>
            <w:rFonts w:asciiTheme="majorHAnsi" w:eastAsiaTheme="majorEastAsia" w:hAnsiTheme="majorHAnsi" w:cstheme="majorBidi"/>
            <w:sz w:val="32"/>
            <w:szCs w:val="32"/>
          </w:rPr>
        </w:pPr>
        <w:r w:rsidRPr="00AA6EFE">
          <w:rPr>
            <w:rFonts w:asciiTheme="majorBidi" w:hAnsiTheme="majorBidi" w:cstheme="majorBidi"/>
            <w:sz w:val="28"/>
            <w:szCs w:val="28"/>
          </w:rPr>
          <w:t>Chapitre 01 :</w:t>
        </w:r>
        <w:r w:rsidR="00700904">
          <w:rPr>
            <w:rFonts w:asciiTheme="majorBidi" w:hAnsiTheme="majorBidi" w:cstheme="majorBidi"/>
            <w:sz w:val="28"/>
            <w:szCs w:val="28"/>
          </w:rPr>
          <w:t xml:space="preserve"> </w:t>
        </w:r>
        <w:r w:rsidRPr="00AA6EFE">
          <w:rPr>
            <w:rFonts w:asciiTheme="majorBidi" w:hAnsiTheme="majorBidi" w:cstheme="majorBidi"/>
            <w:sz w:val="28"/>
            <w:szCs w:val="28"/>
          </w:rPr>
          <w:t>L’ontologie et le Web sémantique</w:t>
        </w:r>
      </w:p>
    </w:sdtContent>
  </w:sdt>
  <w:p w:rsidR="00872181" w:rsidRDefault="00872181" w:rsidP="00236D5C">
    <w:pPr>
      <w:pStyle w:val="a5"/>
      <w:jc w:val="both"/>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692D" w:rsidRDefault="00F9692D">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EE57F0"/>
    <w:multiLevelType w:val="hybridMultilevel"/>
    <w:tmpl w:val="4648C30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13196A02"/>
    <w:multiLevelType w:val="hybridMultilevel"/>
    <w:tmpl w:val="3768046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15C307B4"/>
    <w:multiLevelType w:val="hybridMultilevel"/>
    <w:tmpl w:val="D5C80A84"/>
    <w:lvl w:ilvl="0" w:tplc="7256C7B4">
      <w:start w:val="1"/>
      <w:numFmt w:val="decimal"/>
      <w:lvlText w:val="%1."/>
      <w:lvlJc w:val="left"/>
      <w:pPr>
        <w:ind w:left="735" w:hanging="375"/>
      </w:pPr>
      <w:rPr>
        <w:rFonts w:hint="default"/>
        <w:sz w:val="32"/>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nsid w:val="1BF421EB"/>
    <w:multiLevelType w:val="hybridMultilevel"/>
    <w:tmpl w:val="B3FC8278"/>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1F454EA2"/>
    <w:multiLevelType w:val="hybridMultilevel"/>
    <w:tmpl w:val="E9109A7C"/>
    <w:lvl w:ilvl="0" w:tplc="53D22594">
      <w:start w:val="1"/>
      <w:numFmt w:val="decimal"/>
      <w:lvlText w:val="%1."/>
      <w:lvlJc w:val="left"/>
      <w:pPr>
        <w:ind w:left="720" w:hanging="360"/>
      </w:pPr>
      <w:rPr>
        <w:rFonts w:hint="default"/>
        <w:sz w:val="32"/>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nsid w:val="20D1274D"/>
    <w:multiLevelType w:val="hybridMultilevel"/>
    <w:tmpl w:val="0BAAC76A"/>
    <w:lvl w:ilvl="0" w:tplc="B3EAAEA2">
      <w:start w:val="1"/>
      <w:numFmt w:val="decimal"/>
      <w:lvlText w:val="%1."/>
      <w:lvlJc w:val="left"/>
      <w:pPr>
        <w:ind w:left="720" w:hanging="360"/>
      </w:pPr>
      <w:rPr>
        <w:rFonts w:hint="default"/>
        <w:sz w:val="32"/>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nsid w:val="235812B4"/>
    <w:multiLevelType w:val="hybridMultilevel"/>
    <w:tmpl w:val="8C40FDD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269008FB"/>
    <w:multiLevelType w:val="hybridMultilevel"/>
    <w:tmpl w:val="68FAD23E"/>
    <w:lvl w:ilvl="0" w:tplc="15A480A4">
      <w:start w:val="1"/>
      <w:numFmt w:val="bullet"/>
      <w:lvlText w:val=""/>
      <w:lvlJc w:val="left"/>
      <w:pPr>
        <w:tabs>
          <w:tab w:val="num" w:pos="720"/>
        </w:tabs>
        <w:ind w:left="720" w:hanging="360"/>
      </w:pPr>
      <w:rPr>
        <w:rFonts w:ascii="Wingdings 2" w:hAnsi="Wingdings 2" w:hint="default"/>
      </w:rPr>
    </w:lvl>
    <w:lvl w:ilvl="1" w:tplc="789C7486" w:tentative="1">
      <w:start w:val="1"/>
      <w:numFmt w:val="bullet"/>
      <w:lvlText w:val=""/>
      <w:lvlJc w:val="left"/>
      <w:pPr>
        <w:tabs>
          <w:tab w:val="num" w:pos="1440"/>
        </w:tabs>
        <w:ind w:left="1440" w:hanging="360"/>
      </w:pPr>
      <w:rPr>
        <w:rFonts w:ascii="Wingdings 2" w:hAnsi="Wingdings 2" w:hint="default"/>
      </w:rPr>
    </w:lvl>
    <w:lvl w:ilvl="2" w:tplc="CDE45970" w:tentative="1">
      <w:start w:val="1"/>
      <w:numFmt w:val="bullet"/>
      <w:lvlText w:val=""/>
      <w:lvlJc w:val="left"/>
      <w:pPr>
        <w:tabs>
          <w:tab w:val="num" w:pos="2160"/>
        </w:tabs>
        <w:ind w:left="2160" w:hanging="360"/>
      </w:pPr>
      <w:rPr>
        <w:rFonts w:ascii="Wingdings 2" w:hAnsi="Wingdings 2" w:hint="default"/>
      </w:rPr>
    </w:lvl>
    <w:lvl w:ilvl="3" w:tplc="786A1F6A" w:tentative="1">
      <w:start w:val="1"/>
      <w:numFmt w:val="bullet"/>
      <w:lvlText w:val=""/>
      <w:lvlJc w:val="left"/>
      <w:pPr>
        <w:tabs>
          <w:tab w:val="num" w:pos="2880"/>
        </w:tabs>
        <w:ind w:left="2880" w:hanging="360"/>
      </w:pPr>
      <w:rPr>
        <w:rFonts w:ascii="Wingdings 2" w:hAnsi="Wingdings 2" w:hint="default"/>
      </w:rPr>
    </w:lvl>
    <w:lvl w:ilvl="4" w:tplc="7A9E5BC2" w:tentative="1">
      <w:start w:val="1"/>
      <w:numFmt w:val="bullet"/>
      <w:lvlText w:val=""/>
      <w:lvlJc w:val="left"/>
      <w:pPr>
        <w:tabs>
          <w:tab w:val="num" w:pos="3600"/>
        </w:tabs>
        <w:ind w:left="3600" w:hanging="360"/>
      </w:pPr>
      <w:rPr>
        <w:rFonts w:ascii="Wingdings 2" w:hAnsi="Wingdings 2" w:hint="default"/>
      </w:rPr>
    </w:lvl>
    <w:lvl w:ilvl="5" w:tplc="932A444A" w:tentative="1">
      <w:start w:val="1"/>
      <w:numFmt w:val="bullet"/>
      <w:lvlText w:val=""/>
      <w:lvlJc w:val="left"/>
      <w:pPr>
        <w:tabs>
          <w:tab w:val="num" w:pos="4320"/>
        </w:tabs>
        <w:ind w:left="4320" w:hanging="360"/>
      </w:pPr>
      <w:rPr>
        <w:rFonts w:ascii="Wingdings 2" w:hAnsi="Wingdings 2" w:hint="default"/>
      </w:rPr>
    </w:lvl>
    <w:lvl w:ilvl="6" w:tplc="3134FD42" w:tentative="1">
      <w:start w:val="1"/>
      <w:numFmt w:val="bullet"/>
      <w:lvlText w:val=""/>
      <w:lvlJc w:val="left"/>
      <w:pPr>
        <w:tabs>
          <w:tab w:val="num" w:pos="5040"/>
        </w:tabs>
        <w:ind w:left="5040" w:hanging="360"/>
      </w:pPr>
      <w:rPr>
        <w:rFonts w:ascii="Wingdings 2" w:hAnsi="Wingdings 2" w:hint="default"/>
      </w:rPr>
    </w:lvl>
    <w:lvl w:ilvl="7" w:tplc="85FC9900" w:tentative="1">
      <w:start w:val="1"/>
      <w:numFmt w:val="bullet"/>
      <w:lvlText w:val=""/>
      <w:lvlJc w:val="left"/>
      <w:pPr>
        <w:tabs>
          <w:tab w:val="num" w:pos="5760"/>
        </w:tabs>
        <w:ind w:left="5760" w:hanging="360"/>
      </w:pPr>
      <w:rPr>
        <w:rFonts w:ascii="Wingdings 2" w:hAnsi="Wingdings 2" w:hint="default"/>
      </w:rPr>
    </w:lvl>
    <w:lvl w:ilvl="8" w:tplc="0A3E4406" w:tentative="1">
      <w:start w:val="1"/>
      <w:numFmt w:val="bullet"/>
      <w:lvlText w:val=""/>
      <w:lvlJc w:val="left"/>
      <w:pPr>
        <w:tabs>
          <w:tab w:val="num" w:pos="6480"/>
        </w:tabs>
        <w:ind w:left="6480" w:hanging="360"/>
      </w:pPr>
      <w:rPr>
        <w:rFonts w:ascii="Wingdings 2" w:hAnsi="Wingdings 2" w:hint="default"/>
      </w:rPr>
    </w:lvl>
  </w:abstractNum>
  <w:abstractNum w:abstractNumId="8">
    <w:nsid w:val="2A164E55"/>
    <w:multiLevelType w:val="hybridMultilevel"/>
    <w:tmpl w:val="ADA2AFD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2D000EA4"/>
    <w:multiLevelType w:val="hybridMultilevel"/>
    <w:tmpl w:val="A90801A2"/>
    <w:lvl w:ilvl="0" w:tplc="06567652">
      <w:start w:val="1"/>
      <w:numFmt w:val="bullet"/>
      <w:lvlText w:val=""/>
      <w:lvlJc w:val="left"/>
      <w:pPr>
        <w:tabs>
          <w:tab w:val="num" w:pos="720"/>
        </w:tabs>
        <w:ind w:left="720" w:hanging="360"/>
      </w:pPr>
      <w:rPr>
        <w:rFonts w:ascii="Wingdings 2" w:hAnsi="Wingdings 2" w:hint="default"/>
      </w:rPr>
    </w:lvl>
    <w:lvl w:ilvl="1" w:tplc="91CCD1AA" w:tentative="1">
      <w:start w:val="1"/>
      <w:numFmt w:val="bullet"/>
      <w:lvlText w:val=""/>
      <w:lvlJc w:val="left"/>
      <w:pPr>
        <w:tabs>
          <w:tab w:val="num" w:pos="1440"/>
        </w:tabs>
        <w:ind w:left="1440" w:hanging="360"/>
      </w:pPr>
      <w:rPr>
        <w:rFonts w:ascii="Wingdings 2" w:hAnsi="Wingdings 2" w:hint="default"/>
      </w:rPr>
    </w:lvl>
    <w:lvl w:ilvl="2" w:tplc="0F64C0E0" w:tentative="1">
      <w:start w:val="1"/>
      <w:numFmt w:val="bullet"/>
      <w:lvlText w:val=""/>
      <w:lvlJc w:val="left"/>
      <w:pPr>
        <w:tabs>
          <w:tab w:val="num" w:pos="2160"/>
        </w:tabs>
        <w:ind w:left="2160" w:hanging="360"/>
      </w:pPr>
      <w:rPr>
        <w:rFonts w:ascii="Wingdings 2" w:hAnsi="Wingdings 2" w:hint="default"/>
      </w:rPr>
    </w:lvl>
    <w:lvl w:ilvl="3" w:tplc="E998142C" w:tentative="1">
      <w:start w:val="1"/>
      <w:numFmt w:val="bullet"/>
      <w:lvlText w:val=""/>
      <w:lvlJc w:val="left"/>
      <w:pPr>
        <w:tabs>
          <w:tab w:val="num" w:pos="2880"/>
        </w:tabs>
        <w:ind w:left="2880" w:hanging="360"/>
      </w:pPr>
      <w:rPr>
        <w:rFonts w:ascii="Wingdings 2" w:hAnsi="Wingdings 2" w:hint="default"/>
      </w:rPr>
    </w:lvl>
    <w:lvl w:ilvl="4" w:tplc="30E4E35E" w:tentative="1">
      <w:start w:val="1"/>
      <w:numFmt w:val="bullet"/>
      <w:lvlText w:val=""/>
      <w:lvlJc w:val="left"/>
      <w:pPr>
        <w:tabs>
          <w:tab w:val="num" w:pos="3600"/>
        </w:tabs>
        <w:ind w:left="3600" w:hanging="360"/>
      </w:pPr>
      <w:rPr>
        <w:rFonts w:ascii="Wingdings 2" w:hAnsi="Wingdings 2" w:hint="default"/>
      </w:rPr>
    </w:lvl>
    <w:lvl w:ilvl="5" w:tplc="2AB48966" w:tentative="1">
      <w:start w:val="1"/>
      <w:numFmt w:val="bullet"/>
      <w:lvlText w:val=""/>
      <w:lvlJc w:val="left"/>
      <w:pPr>
        <w:tabs>
          <w:tab w:val="num" w:pos="4320"/>
        </w:tabs>
        <w:ind w:left="4320" w:hanging="360"/>
      </w:pPr>
      <w:rPr>
        <w:rFonts w:ascii="Wingdings 2" w:hAnsi="Wingdings 2" w:hint="default"/>
      </w:rPr>
    </w:lvl>
    <w:lvl w:ilvl="6" w:tplc="8CAC46BC" w:tentative="1">
      <w:start w:val="1"/>
      <w:numFmt w:val="bullet"/>
      <w:lvlText w:val=""/>
      <w:lvlJc w:val="left"/>
      <w:pPr>
        <w:tabs>
          <w:tab w:val="num" w:pos="5040"/>
        </w:tabs>
        <w:ind w:left="5040" w:hanging="360"/>
      </w:pPr>
      <w:rPr>
        <w:rFonts w:ascii="Wingdings 2" w:hAnsi="Wingdings 2" w:hint="default"/>
      </w:rPr>
    </w:lvl>
    <w:lvl w:ilvl="7" w:tplc="22988D78" w:tentative="1">
      <w:start w:val="1"/>
      <w:numFmt w:val="bullet"/>
      <w:lvlText w:val=""/>
      <w:lvlJc w:val="left"/>
      <w:pPr>
        <w:tabs>
          <w:tab w:val="num" w:pos="5760"/>
        </w:tabs>
        <w:ind w:left="5760" w:hanging="360"/>
      </w:pPr>
      <w:rPr>
        <w:rFonts w:ascii="Wingdings 2" w:hAnsi="Wingdings 2" w:hint="default"/>
      </w:rPr>
    </w:lvl>
    <w:lvl w:ilvl="8" w:tplc="96A6F456" w:tentative="1">
      <w:start w:val="1"/>
      <w:numFmt w:val="bullet"/>
      <w:lvlText w:val=""/>
      <w:lvlJc w:val="left"/>
      <w:pPr>
        <w:tabs>
          <w:tab w:val="num" w:pos="6480"/>
        </w:tabs>
        <w:ind w:left="6480" w:hanging="360"/>
      </w:pPr>
      <w:rPr>
        <w:rFonts w:ascii="Wingdings 2" w:hAnsi="Wingdings 2" w:hint="default"/>
      </w:rPr>
    </w:lvl>
  </w:abstractNum>
  <w:abstractNum w:abstractNumId="10">
    <w:nsid w:val="375B4DDD"/>
    <w:multiLevelType w:val="hybridMultilevel"/>
    <w:tmpl w:val="D3586D22"/>
    <w:lvl w:ilvl="0" w:tplc="A2B8E272">
      <w:start w:val="1"/>
      <w:numFmt w:val="decimal"/>
      <w:lvlText w:val="%1."/>
      <w:lvlJc w:val="left"/>
      <w:pPr>
        <w:ind w:left="495" w:hanging="360"/>
      </w:pPr>
      <w:rPr>
        <w:rFonts w:hint="default"/>
      </w:rPr>
    </w:lvl>
    <w:lvl w:ilvl="1" w:tplc="040C0019" w:tentative="1">
      <w:start w:val="1"/>
      <w:numFmt w:val="lowerLetter"/>
      <w:lvlText w:val="%2."/>
      <w:lvlJc w:val="left"/>
      <w:pPr>
        <w:ind w:left="1215" w:hanging="360"/>
      </w:pPr>
    </w:lvl>
    <w:lvl w:ilvl="2" w:tplc="040C001B" w:tentative="1">
      <w:start w:val="1"/>
      <w:numFmt w:val="lowerRoman"/>
      <w:lvlText w:val="%3."/>
      <w:lvlJc w:val="right"/>
      <w:pPr>
        <w:ind w:left="1935" w:hanging="180"/>
      </w:pPr>
    </w:lvl>
    <w:lvl w:ilvl="3" w:tplc="040C000F" w:tentative="1">
      <w:start w:val="1"/>
      <w:numFmt w:val="decimal"/>
      <w:lvlText w:val="%4."/>
      <w:lvlJc w:val="left"/>
      <w:pPr>
        <w:ind w:left="2655" w:hanging="360"/>
      </w:pPr>
    </w:lvl>
    <w:lvl w:ilvl="4" w:tplc="040C0019" w:tentative="1">
      <w:start w:val="1"/>
      <w:numFmt w:val="lowerLetter"/>
      <w:lvlText w:val="%5."/>
      <w:lvlJc w:val="left"/>
      <w:pPr>
        <w:ind w:left="3375" w:hanging="360"/>
      </w:pPr>
    </w:lvl>
    <w:lvl w:ilvl="5" w:tplc="040C001B" w:tentative="1">
      <w:start w:val="1"/>
      <w:numFmt w:val="lowerRoman"/>
      <w:lvlText w:val="%6."/>
      <w:lvlJc w:val="right"/>
      <w:pPr>
        <w:ind w:left="4095" w:hanging="180"/>
      </w:pPr>
    </w:lvl>
    <w:lvl w:ilvl="6" w:tplc="040C000F" w:tentative="1">
      <w:start w:val="1"/>
      <w:numFmt w:val="decimal"/>
      <w:lvlText w:val="%7."/>
      <w:lvlJc w:val="left"/>
      <w:pPr>
        <w:ind w:left="4815" w:hanging="360"/>
      </w:pPr>
    </w:lvl>
    <w:lvl w:ilvl="7" w:tplc="040C0019" w:tentative="1">
      <w:start w:val="1"/>
      <w:numFmt w:val="lowerLetter"/>
      <w:lvlText w:val="%8."/>
      <w:lvlJc w:val="left"/>
      <w:pPr>
        <w:ind w:left="5535" w:hanging="360"/>
      </w:pPr>
    </w:lvl>
    <w:lvl w:ilvl="8" w:tplc="040C001B" w:tentative="1">
      <w:start w:val="1"/>
      <w:numFmt w:val="lowerRoman"/>
      <w:lvlText w:val="%9."/>
      <w:lvlJc w:val="right"/>
      <w:pPr>
        <w:ind w:left="6255" w:hanging="180"/>
      </w:pPr>
    </w:lvl>
  </w:abstractNum>
  <w:abstractNum w:abstractNumId="11">
    <w:nsid w:val="39896D43"/>
    <w:multiLevelType w:val="multilevel"/>
    <w:tmpl w:val="CD3E5E78"/>
    <w:lvl w:ilvl="0">
      <w:start w:val="4"/>
      <w:numFmt w:val="decimal"/>
      <w:lvlText w:val="%1"/>
      <w:lvlJc w:val="left"/>
      <w:pPr>
        <w:ind w:left="375" w:hanging="375"/>
      </w:pPr>
      <w:rPr>
        <w:rFonts w:hint="default"/>
      </w:rPr>
    </w:lvl>
    <w:lvl w:ilvl="1">
      <w:start w:val="3"/>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3C467BD8"/>
    <w:multiLevelType w:val="hybridMultilevel"/>
    <w:tmpl w:val="CDA48D22"/>
    <w:lvl w:ilvl="0" w:tplc="040C000F">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nsid w:val="585045EF"/>
    <w:multiLevelType w:val="hybridMultilevel"/>
    <w:tmpl w:val="4D60D2A8"/>
    <w:lvl w:ilvl="0" w:tplc="01D24A1A">
      <w:start w:val="1"/>
      <w:numFmt w:val="bullet"/>
      <w:lvlText w:val=""/>
      <w:lvlJc w:val="left"/>
      <w:pPr>
        <w:tabs>
          <w:tab w:val="num" w:pos="720"/>
        </w:tabs>
        <w:ind w:left="720" w:hanging="360"/>
      </w:pPr>
      <w:rPr>
        <w:rFonts w:ascii="Wingdings 2" w:hAnsi="Wingdings 2" w:hint="default"/>
      </w:rPr>
    </w:lvl>
    <w:lvl w:ilvl="1" w:tplc="56C2A688" w:tentative="1">
      <w:start w:val="1"/>
      <w:numFmt w:val="bullet"/>
      <w:lvlText w:val=""/>
      <w:lvlJc w:val="left"/>
      <w:pPr>
        <w:tabs>
          <w:tab w:val="num" w:pos="1440"/>
        </w:tabs>
        <w:ind w:left="1440" w:hanging="360"/>
      </w:pPr>
      <w:rPr>
        <w:rFonts w:ascii="Wingdings 2" w:hAnsi="Wingdings 2" w:hint="default"/>
      </w:rPr>
    </w:lvl>
    <w:lvl w:ilvl="2" w:tplc="491E5F7E" w:tentative="1">
      <w:start w:val="1"/>
      <w:numFmt w:val="bullet"/>
      <w:lvlText w:val=""/>
      <w:lvlJc w:val="left"/>
      <w:pPr>
        <w:tabs>
          <w:tab w:val="num" w:pos="2160"/>
        </w:tabs>
        <w:ind w:left="2160" w:hanging="360"/>
      </w:pPr>
      <w:rPr>
        <w:rFonts w:ascii="Wingdings 2" w:hAnsi="Wingdings 2" w:hint="default"/>
      </w:rPr>
    </w:lvl>
    <w:lvl w:ilvl="3" w:tplc="CC1AB0AA" w:tentative="1">
      <w:start w:val="1"/>
      <w:numFmt w:val="bullet"/>
      <w:lvlText w:val=""/>
      <w:lvlJc w:val="left"/>
      <w:pPr>
        <w:tabs>
          <w:tab w:val="num" w:pos="2880"/>
        </w:tabs>
        <w:ind w:left="2880" w:hanging="360"/>
      </w:pPr>
      <w:rPr>
        <w:rFonts w:ascii="Wingdings 2" w:hAnsi="Wingdings 2" w:hint="default"/>
      </w:rPr>
    </w:lvl>
    <w:lvl w:ilvl="4" w:tplc="1DCEC812" w:tentative="1">
      <w:start w:val="1"/>
      <w:numFmt w:val="bullet"/>
      <w:lvlText w:val=""/>
      <w:lvlJc w:val="left"/>
      <w:pPr>
        <w:tabs>
          <w:tab w:val="num" w:pos="3600"/>
        </w:tabs>
        <w:ind w:left="3600" w:hanging="360"/>
      </w:pPr>
      <w:rPr>
        <w:rFonts w:ascii="Wingdings 2" w:hAnsi="Wingdings 2" w:hint="default"/>
      </w:rPr>
    </w:lvl>
    <w:lvl w:ilvl="5" w:tplc="D542E696" w:tentative="1">
      <w:start w:val="1"/>
      <w:numFmt w:val="bullet"/>
      <w:lvlText w:val=""/>
      <w:lvlJc w:val="left"/>
      <w:pPr>
        <w:tabs>
          <w:tab w:val="num" w:pos="4320"/>
        </w:tabs>
        <w:ind w:left="4320" w:hanging="360"/>
      </w:pPr>
      <w:rPr>
        <w:rFonts w:ascii="Wingdings 2" w:hAnsi="Wingdings 2" w:hint="default"/>
      </w:rPr>
    </w:lvl>
    <w:lvl w:ilvl="6" w:tplc="B3C63066" w:tentative="1">
      <w:start w:val="1"/>
      <w:numFmt w:val="bullet"/>
      <w:lvlText w:val=""/>
      <w:lvlJc w:val="left"/>
      <w:pPr>
        <w:tabs>
          <w:tab w:val="num" w:pos="5040"/>
        </w:tabs>
        <w:ind w:left="5040" w:hanging="360"/>
      </w:pPr>
      <w:rPr>
        <w:rFonts w:ascii="Wingdings 2" w:hAnsi="Wingdings 2" w:hint="default"/>
      </w:rPr>
    </w:lvl>
    <w:lvl w:ilvl="7" w:tplc="067AB5B4" w:tentative="1">
      <w:start w:val="1"/>
      <w:numFmt w:val="bullet"/>
      <w:lvlText w:val=""/>
      <w:lvlJc w:val="left"/>
      <w:pPr>
        <w:tabs>
          <w:tab w:val="num" w:pos="5760"/>
        </w:tabs>
        <w:ind w:left="5760" w:hanging="360"/>
      </w:pPr>
      <w:rPr>
        <w:rFonts w:ascii="Wingdings 2" w:hAnsi="Wingdings 2" w:hint="default"/>
      </w:rPr>
    </w:lvl>
    <w:lvl w:ilvl="8" w:tplc="3812555E" w:tentative="1">
      <w:start w:val="1"/>
      <w:numFmt w:val="bullet"/>
      <w:lvlText w:val=""/>
      <w:lvlJc w:val="left"/>
      <w:pPr>
        <w:tabs>
          <w:tab w:val="num" w:pos="6480"/>
        </w:tabs>
        <w:ind w:left="6480" w:hanging="360"/>
      </w:pPr>
      <w:rPr>
        <w:rFonts w:ascii="Wingdings 2" w:hAnsi="Wingdings 2" w:hint="default"/>
      </w:rPr>
    </w:lvl>
  </w:abstractNum>
  <w:abstractNum w:abstractNumId="14">
    <w:nsid w:val="58AB5F26"/>
    <w:multiLevelType w:val="hybridMultilevel"/>
    <w:tmpl w:val="7F2A1442"/>
    <w:lvl w:ilvl="0" w:tplc="3E5242F0">
      <w:start w:val="1"/>
      <w:numFmt w:val="decimal"/>
      <w:lvlText w:val="%1."/>
      <w:lvlJc w:val="left"/>
      <w:pPr>
        <w:ind w:left="720" w:hanging="360"/>
      </w:pPr>
      <w:rPr>
        <w:rFonts w:hint="default"/>
        <w:sz w:val="32"/>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nsid w:val="59F5472D"/>
    <w:multiLevelType w:val="hybridMultilevel"/>
    <w:tmpl w:val="AE18460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nsid w:val="5E8B3C6D"/>
    <w:multiLevelType w:val="hybridMultilevel"/>
    <w:tmpl w:val="C9D4541C"/>
    <w:lvl w:ilvl="0" w:tplc="0C020CBA">
      <w:start w:val="1"/>
      <w:numFmt w:val="decimal"/>
      <w:lvlText w:val="%1."/>
      <w:lvlJc w:val="left"/>
      <w:pPr>
        <w:tabs>
          <w:tab w:val="num" w:pos="720"/>
        </w:tabs>
        <w:ind w:left="720" w:hanging="360"/>
      </w:pPr>
    </w:lvl>
    <w:lvl w:ilvl="1" w:tplc="9EBAC886" w:tentative="1">
      <w:start w:val="1"/>
      <w:numFmt w:val="decimal"/>
      <w:lvlText w:val="%2."/>
      <w:lvlJc w:val="left"/>
      <w:pPr>
        <w:tabs>
          <w:tab w:val="num" w:pos="1440"/>
        </w:tabs>
        <w:ind w:left="1440" w:hanging="360"/>
      </w:pPr>
    </w:lvl>
    <w:lvl w:ilvl="2" w:tplc="319CAD4E" w:tentative="1">
      <w:start w:val="1"/>
      <w:numFmt w:val="decimal"/>
      <w:lvlText w:val="%3."/>
      <w:lvlJc w:val="left"/>
      <w:pPr>
        <w:tabs>
          <w:tab w:val="num" w:pos="2160"/>
        </w:tabs>
        <w:ind w:left="2160" w:hanging="360"/>
      </w:pPr>
    </w:lvl>
    <w:lvl w:ilvl="3" w:tplc="0C7C6F02" w:tentative="1">
      <w:start w:val="1"/>
      <w:numFmt w:val="decimal"/>
      <w:lvlText w:val="%4."/>
      <w:lvlJc w:val="left"/>
      <w:pPr>
        <w:tabs>
          <w:tab w:val="num" w:pos="2880"/>
        </w:tabs>
        <w:ind w:left="2880" w:hanging="360"/>
      </w:pPr>
    </w:lvl>
    <w:lvl w:ilvl="4" w:tplc="FAAEB134" w:tentative="1">
      <w:start w:val="1"/>
      <w:numFmt w:val="decimal"/>
      <w:lvlText w:val="%5."/>
      <w:lvlJc w:val="left"/>
      <w:pPr>
        <w:tabs>
          <w:tab w:val="num" w:pos="3600"/>
        </w:tabs>
        <w:ind w:left="3600" w:hanging="360"/>
      </w:pPr>
    </w:lvl>
    <w:lvl w:ilvl="5" w:tplc="854E87D4" w:tentative="1">
      <w:start w:val="1"/>
      <w:numFmt w:val="decimal"/>
      <w:lvlText w:val="%6."/>
      <w:lvlJc w:val="left"/>
      <w:pPr>
        <w:tabs>
          <w:tab w:val="num" w:pos="4320"/>
        </w:tabs>
        <w:ind w:left="4320" w:hanging="360"/>
      </w:pPr>
    </w:lvl>
    <w:lvl w:ilvl="6" w:tplc="66961122" w:tentative="1">
      <w:start w:val="1"/>
      <w:numFmt w:val="decimal"/>
      <w:lvlText w:val="%7."/>
      <w:lvlJc w:val="left"/>
      <w:pPr>
        <w:tabs>
          <w:tab w:val="num" w:pos="5040"/>
        </w:tabs>
        <w:ind w:left="5040" w:hanging="360"/>
      </w:pPr>
    </w:lvl>
    <w:lvl w:ilvl="7" w:tplc="9B5C7ED2" w:tentative="1">
      <w:start w:val="1"/>
      <w:numFmt w:val="decimal"/>
      <w:lvlText w:val="%8."/>
      <w:lvlJc w:val="left"/>
      <w:pPr>
        <w:tabs>
          <w:tab w:val="num" w:pos="5760"/>
        </w:tabs>
        <w:ind w:left="5760" w:hanging="360"/>
      </w:pPr>
    </w:lvl>
    <w:lvl w:ilvl="8" w:tplc="9F760168" w:tentative="1">
      <w:start w:val="1"/>
      <w:numFmt w:val="decimal"/>
      <w:lvlText w:val="%9."/>
      <w:lvlJc w:val="left"/>
      <w:pPr>
        <w:tabs>
          <w:tab w:val="num" w:pos="6480"/>
        </w:tabs>
        <w:ind w:left="6480" w:hanging="360"/>
      </w:pPr>
    </w:lvl>
  </w:abstractNum>
  <w:abstractNum w:abstractNumId="17">
    <w:nsid w:val="60A44B05"/>
    <w:multiLevelType w:val="hybridMultilevel"/>
    <w:tmpl w:val="AD5C2E00"/>
    <w:lvl w:ilvl="0" w:tplc="040C000B">
      <w:start w:val="1"/>
      <w:numFmt w:val="bullet"/>
      <w:lvlText w:val=""/>
      <w:lvlJc w:val="left"/>
      <w:pPr>
        <w:ind w:left="825" w:hanging="360"/>
      </w:pPr>
      <w:rPr>
        <w:rFonts w:ascii="Wingdings" w:hAnsi="Wingdings" w:hint="default"/>
      </w:rPr>
    </w:lvl>
    <w:lvl w:ilvl="1" w:tplc="040C0003" w:tentative="1">
      <w:start w:val="1"/>
      <w:numFmt w:val="bullet"/>
      <w:lvlText w:val="o"/>
      <w:lvlJc w:val="left"/>
      <w:pPr>
        <w:ind w:left="1545" w:hanging="360"/>
      </w:pPr>
      <w:rPr>
        <w:rFonts w:ascii="Courier New" w:hAnsi="Courier New" w:cs="Courier New" w:hint="default"/>
      </w:rPr>
    </w:lvl>
    <w:lvl w:ilvl="2" w:tplc="040C0005" w:tentative="1">
      <w:start w:val="1"/>
      <w:numFmt w:val="bullet"/>
      <w:lvlText w:val=""/>
      <w:lvlJc w:val="left"/>
      <w:pPr>
        <w:ind w:left="2265" w:hanging="360"/>
      </w:pPr>
      <w:rPr>
        <w:rFonts w:ascii="Wingdings" w:hAnsi="Wingdings" w:hint="default"/>
      </w:rPr>
    </w:lvl>
    <w:lvl w:ilvl="3" w:tplc="040C0001" w:tentative="1">
      <w:start w:val="1"/>
      <w:numFmt w:val="bullet"/>
      <w:lvlText w:val=""/>
      <w:lvlJc w:val="left"/>
      <w:pPr>
        <w:ind w:left="2985" w:hanging="360"/>
      </w:pPr>
      <w:rPr>
        <w:rFonts w:ascii="Symbol" w:hAnsi="Symbol" w:hint="default"/>
      </w:rPr>
    </w:lvl>
    <w:lvl w:ilvl="4" w:tplc="040C0003" w:tentative="1">
      <w:start w:val="1"/>
      <w:numFmt w:val="bullet"/>
      <w:lvlText w:val="o"/>
      <w:lvlJc w:val="left"/>
      <w:pPr>
        <w:ind w:left="3705" w:hanging="360"/>
      </w:pPr>
      <w:rPr>
        <w:rFonts w:ascii="Courier New" w:hAnsi="Courier New" w:cs="Courier New" w:hint="default"/>
      </w:rPr>
    </w:lvl>
    <w:lvl w:ilvl="5" w:tplc="040C0005" w:tentative="1">
      <w:start w:val="1"/>
      <w:numFmt w:val="bullet"/>
      <w:lvlText w:val=""/>
      <w:lvlJc w:val="left"/>
      <w:pPr>
        <w:ind w:left="4425" w:hanging="360"/>
      </w:pPr>
      <w:rPr>
        <w:rFonts w:ascii="Wingdings" w:hAnsi="Wingdings" w:hint="default"/>
      </w:rPr>
    </w:lvl>
    <w:lvl w:ilvl="6" w:tplc="040C0001" w:tentative="1">
      <w:start w:val="1"/>
      <w:numFmt w:val="bullet"/>
      <w:lvlText w:val=""/>
      <w:lvlJc w:val="left"/>
      <w:pPr>
        <w:ind w:left="5145" w:hanging="360"/>
      </w:pPr>
      <w:rPr>
        <w:rFonts w:ascii="Symbol" w:hAnsi="Symbol" w:hint="default"/>
      </w:rPr>
    </w:lvl>
    <w:lvl w:ilvl="7" w:tplc="040C0003" w:tentative="1">
      <w:start w:val="1"/>
      <w:numFmt w:val="bullet"/>
      <w:lvlText w:val="o"/>
      <w:lvlJc w:val="left"/>
      <w:pPr>
        <w:ind w:left="5865" w:hanging="360"/>
      </w:pPr>
      <w:rPr>
        <w:rFonts w:ascii="Courier New" w:hAnsi="Courier New" w:cs="Courier New" w:hint="default"/>
      </w:rPr>
    </w:lvl>
    <w:lvl w:ilvl="8" w:tplc="040C0005" w:tentative="1">
      <w:start w:val="1"/>
      <w:numFmt w:val="bullet"/>
      <w:lvlText w:val=""/>
      <w:lvlJc w:val="left"/>
      <w:pPr>
        <w:ind w:left="6585" w:hanging="360"/>
      </w:pPr>
      <w:rPr>
        <w:rFonts w:ascii="Wingdings" w:hAnsi="Wingdings" w:hint="default"/>
      </w:rPr>
    </w:lvl>
  </w:abstractNum>
  <w:abstractNum w:abstractNumId="18">
    <w:nsid w:val="60E154D4"/>
    <w:multiLevelType w:val="hybridMultilevel"/>
    <w:tmpl w:val="3552E40E"/>
    <w:lvl w:ilvl="0" w:tplc="749890AE">
      <w:start w:val="1"/>
      <w:numFmt w:val="bullet"/>
      <w:lvlText w:val=""/>
      <w:lvlJc w:val="left"/>
      <w:pPr>
        <w:tabs>
          <w:tab w:val="num" w:pos="720"/>
        </w:tabs>
        <w:ind w:left="720" w:hanging="360"/>
      </w:pPr>
      <w:rPr>
        <w:rFonts w:ascii="Wingdings 2" w:hAnsi="Wingdings 2" w:hint="default"/>
      </w:rPr>
    </w:lvl>
    <w:lvl w:ilvl="1" w:tplc="D1D681DE" w:tentative="1">
      <w:start w:val="1"/>
      <w:numFmt w:val="bullet"/>
      <w:lvlText w:val=""/>
      <w:lvlJc w:val="left"/>
      <w:pPr>
        <w:tabs>
          <w:tab w:val="num" w:pos="1440"/>
        </w:tabs>
        <w:ind w:left="1440" w:hanging="360"/>
      </w:pPr>
      <w:rPr>
        <w:rFonts w:ascii="Wingdings 2" w:hAnsi="Wingdings 2" w:hint="default"/>
      </w:rPr>
    </w:lvl>
    <w:lvl w:ilvl="2" w:tplc="9F04EC72" w:tentative="1">
      <w:start w:val="1"/>
      <w:numFmt w:val="bullet"/>
      <w:lvlText w:val=""/>
      <w:lvlJc w:val="left"/>
      <w:pPr>
        <w:tabs>
          <w:tab w:val="num" w:pos="2160"/>
        </w:tabs>
        <w:ind w:left="2160" w:hanging="360"/>
      </w:pPr>
      <w:rPr>
        <w:rFonts w:ascii="Wingdings 2" w:hAnsi="Wingdings 2" w:hint="default"/>
      </w:rPr>
    </w:lvl>
    <w:lvl w:ilvl="3" w:tplc="75B416AC" w:tentative="1">
      <w:start w:val="1"/>
      <w:numFmt w:val="bullet"/>
      <w:lvlText w:val=""/>
      <w:lvlJc w:val="left"/>
      <w:pPr>
        <w:tabs>
          <w:tab w:val="num" w:pos="2880"/>
        </w:tabs>
        <w:ind w:left="2880" w:hanging="360"/>
      </w:pPr>
      <w:rPr>
        <w:rFonts w:ascii="Wingdings 2" w:hAnsi="Wingdings 2" w:hint="default"/>
      </w:rPr>
    </w:lvl>
    <w:lvl w:ilvl="4" w:tplc="477243DC" w:tentative="1">
      <w:start w:val="1"/>
      <w:numFmt w:val="bullet"/>
      <w:lvlText w:val=""/>
      <w:lvlJc w:val="left"/>
      <w:pPr>
        <w:tabs>
          <w:tab w:val="num" w:pos="3600"/>
        </w:tabs>
        <w:ind w:left="3600" w:hanging="360"/>
      </w:pPr>
      <w:rPr>
        <w:rFonts w:ascii="Wingdings 2" w:hAnsi="Wingdings 2" w:hint="default"/>
      </w:rPr>
    </w:lvl>
    <w:lvl w:ilvl="5" w:tplc="C8364FD4" w:tentative="1">
      <w:start w:val="1"/>
      <w:numFmt w:val="bullet"/>
      <w:lvlText w:val=""/>
      <w:lvlJc w:val="left"/>
      <w:pPr>
        <w:tabs>
          <w:tab w:val="num" w:pos="4320"/>
        </w:tabs>
        <w:ind w:left="4320" w:hanging="360"/>
      </w:pPr>
      <w:rPr>
        <w:rFonts w:ascii="Wingdings 2" w:hAnsi="Wingdings 2" w:hint="default"/>
      </w:rPr>
    </w:lvl>
    <w:lvl w:ilvl="6" w:tplc="CCE06CDC" w:tentative="1">
      <w:start w:val="1"/>
      <w:numFmt w:val="bullet"/>
      <w:lvlText w:val=""/>
      <w:lvlJc w:val="left"/>
      <w:pPr>
        <w:tabs>
          <w:tab w:val="num" w:pos="5040"/>
        </w:tabs>
        <w:ind w:left="5040" w:hanging="360"/>
      </w:pPr>
      <w:rPr>
        <w:rFonts w:ascii="Wingdings 2" w:hAnsi="Wingdings 2" w:hint="default"/>
      </w:rPr>
    </w:lvl>
    <w:lvl w:ilvl="7" w:tplc="D5B41B90" w:tentative="1">
      <w:start w:val="1"/>
      <w:numFmt w:val="bullet"/>
      <w:lvlText w:val=""/>
      <w:lvlJc w:val="left"/>
      <w:pPr>
        <w:tabs>
          <w:tab w:val="num" w:pos="5760"/>
        </w:tabs>
        <w:ind w:left="5760" w:hanging="360"/>
      </w:pPr>
      <w:rPr>
        <w:rFonts w:ascii="Wingdings 2" w:hAnsi="Wingdings 2" w:hint="default"/>
      </w:rPr>
    </w:lvl>
    <w:lvl w:ilvl="8" w:tplc="E3829BAE" w:tentative="1">
      <w:start w:val="1"/>
      <w:numFmt w:val="bullet"/>
      <w:lvlText w:val=""/>
      <w:lvlJc w:val="left"/>
      <w:pPr>
        <w:tabs>
          <w:tab w:val="num" w:pos="6480"/>
        </w:tabs>
        <w:ind w:left="6480" w:hanging="360"/>
      </w:pPr>
      <w:rPr>
        <w:rFonts w:ascii="Wingdings 2" w:hAnsi="Wingdings 2" w:hint="default"/>
      </w:rPr>
    </w:lvl>
  </w:abstractNum>
  <w:abstractNum w:abstractNumId="19">
    <w:nsid w:val="647771D2"/>
    <w:multiLevelType w:val="hybridMultilevel"/>
    <w:tmpl w:val="8D50C15A"/>
    <w:lvl w:ilvl="0" w:tplc="3BDE0AA6">
      <w:start w:val="1"/>
      <w:numFmt w:val="bullet"/>
      <w:lvlText w:val=""/>
      <w:lvlJc w:val="left"/>
      <w:pPr>
        <w:tabs>
          <w:tab w:val="num" w:pos="720"/>
        </w:tabs>
        <w:ind w:left="720" w:hanging="360"/>
      </w:pPr>
      <w:rPr>
        <w:rFonts w:ascii="Wingdings 2" w:hAnsi="Wingdings 2" w:hint="default"/>
      </w:rPr>
    </w:lvl>
    <w:lvl w:ilvl="1" w:tplc="CFC42224" w:tentative="1">
      <w:start w:val="1"/>
      <w:numFmt w:val="bullet"/>
      <w:lvlText w:val=""/>
      <w:lvlJc w:val="left"/>
      <w:pPr>
        <w:tabs>
          <w:tab w:val="num" w:pos="1440"/>
        </w:tabs>
        <w:ind w:left="1440" w:hanging="360"/>
      </w:pPr>
      <w:rPr>
        <w:rFonts w:ascii="Wingdings 2" w:hAnsi="Wingdings 2" w:hint="default"/>
      </w:rPr>
    </w:lvl>
    <w:lvl w:ilvl="2" w:tplc="2E04DB04" w:tentative="1">
      <w:start w:val="1"/>
      <w:numFmt w:val="bullet"/>
      <w:lvlText w:val=""/>
      <w:lvlJc w:val="left"/>
      <w:pPr>
        <w:tabs>
          <w:tab w:val="num" w:pos="2160"/>
        </w:tabs>
        <w:ind w:left="2160" w:hanging="360"/>
      </w:pPr>
      <w:rPr>
        <w:rFonts w:ascii="Wingdings 2" w:hAnsi="Wingdings 2" w:hint="default"/>
      </w:rPr>
    </w:lvl>
    <w:lvl w:ilvl="3" w:tplc="E0EA2EB4" w:tentative="1">
      <w:start w:val="1"/>
      <w:numFmt w:val="bullet"/>
      <w:lvlText w:val=""/>
      <w:lvlJc w:val="left"/>
      <w:pPr>
        <w:tabs>
          <w:tab w:val="num" w:pos="2880"/>
        </w:tabs>
        <w:ind w:left="2880" w:hanging="360"/>
      </w:pPr>
      <w:rPr>
        <w:rFonts w:ascii="Wingdings 2" w:hAnsi="Wingdings 2" w:hint="default"/>
      </w:rPr>
    </w:lvl>
    <w:lvl w:ilvl="4" w:tplc="30A6D6C6" w:tentative="1">
      <w:start w:val="1"/>
      <w:numFmt w:val="bullet"/>
      <w:lvlText w:val=""/>
      <w:lvlJc w:val="left"/>
      <w:pPr>
        <w:tabs>
          <w:tab w:val="num" w:pos="3600"/>
        </w:tabs>
        <w:ind w:left="3600" w:hanging="360"/>
      </w:pPr>
      <w:rPr>
        <w:rFonts w:ascii="Wingdings 2" w:hAnsi="Wingdings 2" w:hint="default"/>
      </w:rPr>
    </w:lvl>
    <w:lvl w:ilvl="5" w:tplc="24BE0B22" w:tentative="1">
      <w:start w:val="1"/>
      <w:numFmt w:val="bullet"/>
      <w:lvlText w:val=""/>
      <w:lvlJc w:val="left"/>
      <w:pPr>
        <w:tabs>
          <w:tab w:val="num" w:pos="4320"/>
        </w:tabs>
        <w:ind w:left="4320" w:hanging="360"/>
      </w:pPr>
      <w:rPr>
        <w:rFonts w:ascii="Wingdings 2" w:hAnsi="Wingdings 2" w:hint="default"/>
      </w:rPr>
    </w:lvl>
    <w:lvl w:ilvl="6" w:tplc="61766814" w:tentative="1">
      <w:start w:val="1"/>
      <w:numFmt w:val="bullet"/>
      <w:lvlText w:val=""/>
      <w:lvlJc w:val="left"/>
      <w:pPr>
        <w:tabs>
          <w:tab w:val="num" w:pos="5040"/>
        </w:tabs>
        <w:ind w:left="5040" w:hanging="360"/>
      </w:pPr>
      <w:rPr>
        <w:rFonts w:ascii="Wingdings 2" w:hAnsi="Wingdings 2" w:hint="default"/>
      </w:rPr>
    </w:lvl>
    <w:lvl w:ilvl="7" w:tplc="2E3624DE" w:tentative="1">
      <w:start w:val="1"/>
      <w:numFmt w:val="bullet"/>
      <w:lvlText w:val=""/>
      <w:lvlJc w:val="left"/>
      <w:pPr>
        <w:tabs>
          <w:tab w:val="num" w:pos="5760"/>
        </w:tabs>
        <w:ind w:left="5760" w:hanging="360"/>
      </w:pPr>
      <w:rPr>
        <w:rFonts w:ascii="Wingdings 2" w:hAnsi="Wingdings 2" w:hint="default"/>
      </w:rPr>
    </w:lvl>
    <w:lvl w:ilvl="8" w:tplc="BA6E8F66" w:tentative="1">
      <w:start w:val="1"/>
      <w:numFmt w:val="bullet"/>
      <w:lvlText w:val=""/>
      <w:lvlJc w:val="left"/>
      <w:pPr>
        <w:tabs>
          <w:tab w:val="num" w:pos="6480"/>
        </w:tabs>
        <w:ind w:left="6480" w:hanging="360"/>
      </w:pPr>
      <w:rPr>
        <w:rFonts w:ascii="Wingdings 2" w:hAnsi="Wingdings 2" w:hint="default"/>
      </w:rPr>
    </w:lvl>
  </w:abstractNum>
  <w:abstractNum w:abstractNumId="20">
    <w:nsid w:val="65552B78"/>
    <w:multiLevelType w:val="multilevel"/>
    <w:tmpl w:val="5338E690"/>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nsid w:val="6C6405E7"/>
    <w:multiLevelType w:val="hybridMultilevel"/>
    <w:tmpl w:val="F172645C"/>
    <w:lvl w:ilvl="0" w:tplc="29F85240">
      <w:start w:val="1"/>
      <w:numFmt w:val="decimal"/>
      <w:lvlText w:val="%1."/>
      <w:lvlJc w:val="left"/>
      <w:pPr>
        <w:ind w:left="600" w:hanging="360"/>
      </w:pPr>
      <w:rPr>
        <w:rFonts w:hint="default"/>
      </w:rPr>
    </w:lvl>
    <w:lvl w:ilvl="1" w:tplc="040C0019" w:tentative="1">
      <w:start w:val="1"/>
      <w:numFmt w:val="lowerLetter"/>
      <w:lvlText w:val="%2."/>
      <w:lvlJc w:val="left"/>
      <w:pPr>
        <w:ind w:left="1320" w:hanging="360"/>
      </w:pPr>
    </w:lvl>
    <w:lvl w:ilvl="2" w:tplc="040C001B" w:tentative="1">
      <w:start w:val="1"/>
      <w:numFmt w:val="lowerRoman"/>
      <w:lvlText w:val="%3."/>
      <w:lvlJc w:val="right"/>
      <w:pPr>
        <w:ind w:left="2040" w:hanging="180"/>
      </w:pPr>
    </w:lvl>
    <w:lvl w:ilvl="3" w:tplc="040C000F" w:tentative="1">
      <w:start w:val="1"/>
      <w:numFmt w:val="decimal"/>
      <w:lvlText w:val="%4."/>
      <w:lvlJc w:val="left"/>
      <w:pPr>
        <w:ind w:left="2760" w:hanging="360"/>
      </w:pPr>
    </w:lvl>
    <w:lvl w:ilvl="4" w:tplc="040C0019" w:tentative="1">
      <w:start w:val="1"/>
      <w:numFmt w:val="lowerLetter"/>
      <w:lvlText w:val="%5."/>
      <w:lvlJc w:val="left"/>
      <w:pPr>
        <w:ind w:left="3480" w:hanging="360"/>
      </w:pPr>
    </w:lvl>
    <w:lvl w:ilvl="5" w:tplc="040C001B" w:tentative="1">
      <w:start w:val="1"/>
      <w:numFmt w:val="lowerRoman"/>
      <w:lvlText w:val="%6."/>
      <w:lvlJc w:val="right"/>
      <w:pPr>
        <w:ind w:left="4200" w:hanging="180"/>
      </w:pPr>
    </w:lvl>
    <w:lvl w:ilvl="6" w:tplc="040C000F" w:tentative="1">
      <w:start w:val="1"/>
      <w:numFmt w:val="decimal"/>
      <w:lvlText w:val="%7."/>
      <w:lvlJc w:val="left"/>
      <w:pPr>
        <w:ind w:left="4920" w:hanging="360"/>
      </w:pPr>
    </w:lvl>
    <w:lvl w:ilvl="7" w:tplc="040C0019" w:tentative="1">
      <w:start w:val="1"/>
      <w:numFmt w:val="lowerLetter"/>
      <w:lvlText w:val="%8."/>
      <w:lvlJc w:val="left"/>
      <w:pPr>
        <w:ind w:left="5640" w:hanging="360"/>
      </w:pPr>
    </w:lvl>
    <w:lvl w:ilvl="8" w:tplc="040C001B" w:tentative="1">
      <w:start w:val="1"/>
      <w:numFmt w:val="lowerRoman"/>
      <w:lvlText w:val="%9."/>
      <w:lvlJc w:val="right"/>
      <w:pPr>
        <w:ind w:left="6360" w:hanging="180"/>
      </w:pPr>
    </w:lvl>
  </w:abstractNum>
  <w:abstractNum w:abstractNumId="22">
    <w:nsid w:val="6E480CA0"/>
    <w:multiLevelType w:val="hybridMultilevel"/>
    <w:tmpl w:val="029C861E"/>
    <w:lvl w:ilvl="0" w:tplc="C50C01A4">
      <w:start w:val="1"/>
      <w:numFmt w:val="bullet"/>
      <w:lvlText w:val=""/>
      <w:lvlJc w:val="left"/>
      <w:pPr>
        <w:tabs>
          <w:tab w:val="num" w:pos="720"/>
        </w:tabs>
        <w:ind w:left="720" w:hanging="360"/>
      </w:pPr>
      <w:rPr>
        <w:rFonts w:ascii="Wingdings 2" w:hAnsi="Wingdings 2" w:hint="default"/>
      </w:rPr>
    </w:lvl>
    <w:lvl w:ilvl="1" w:tplc="351828E0" w:tentative="1">
      <w:start w:val="1"/>
      <w:numFmt w:val="bullet"/>
      <w:lvlText w:val=""/>
      <w:lvlJc w:val="left"/>
      <w:pPr>
        <w:tabs>
          <w:tab w:val="num" w:pos="1440"/>
        </w:tabs>
        <w:ind w:left="1440" w:hanging="360"/>
      </w:pPr>
      <w:rPr>
        <w:rFonts w:ascii="Wingdings 2" w:hAnsi="Wingdings 2" w:hint="default"/>
      </w:rPr>
    </w:lvl>
    <w:lvl w:ilvl="2" w:tplc="99560CA6" w:tentative="1">
      <w:start w:val="1"/>
      <w:numFmt w:val="bullet"/>
      <w:lvlText w:val=""/>
      <w:lvlJc w:val="left"/>
      <w:pPr>
        <w:tabs>
          <w:tab w:val="num" w:pos="2160"/>
        </w:tabs>
        <w:ind w:left="2160" w:hanging="360"/>
      </w:pPr>
      <w:rPr>
        <w:rFonts w:ascii="Wingdings 2" w:hAnsi="Wingdings 2" w:hint="default"/>
      </w:rPr>
    </w:lvl>
    <w:lvl w:ilvl="3" w:tplc="8EBAE8F4" w:tentative="1">
      <w:start w:val="1"/>
      <w:numFmt w:val="bullet"/>
      <w:lvlText w:val=""/>
      <w:lvlJc w:val="left"/>
      <w:pPr>
        <w:tabs>
          <w:tab w:val="num" w:pos="2880"/>
        </w:tabs>
        <w:ind w:left="2880" w:hanging="360"/>
      </w:pPr>
      <w:rPr>
        <w:rFonts w:ascii="Wingdings 2" w:hAnsi="Wingdings 2" w:hint="default"/>
      </w:rPr>
    </w:lvl>
    <w:lvl w:ilvl="4" w:tplc="8B7EFE60" w:tentative="1">
      <w:start w:val="1"/>
      <w:numFmt w:val="bullet"/>
      <w:lvlText w:val=""/>
      <w:lvlJc w:val="left"/>
      <w:pPr>
        <w:tabs>
          <w:tab w:val="num" w:pos="3600"/>
        </w:tabs>
        <w:ind w:left="3600" w:hanging="360"/>
      </w:pPr>
      <w:rPr>
        <w:rFonts w:ascii="Wingdings 2" w:hAnsi="Wingdings 2" w:hint="default"/>
      </w:rPr>
    </w:lvl>
    <w:lvl w:ilvl="5" w:tplc="4F76EC14" w:tentative="1">
      <w:start w:val="1"/>
      <w:numFmt w:val="bullet"/>
      <w:lvlText w:val=""/>
      <w:lvlJc w:val="left"/>
      <w:pPr>
        <w:tabs>
          <w:tab w:val="num" w:pos="4320"/>
        </w:tabs>
        <w:ind w:left="4320" w:hanging="360"/>
      </w:pPr>
      <w:rPr>
        <w:rFonts w:ascii="Wingdings 2" w:hAnsi="Wingdings 2" w:hint="default"/>
      </w:rPr>
    </w:lvl>
    <w:lvl w:ilvl="6" w:tplc="61D0C660" w:tentative="1">
      <w:start w:val="1"/>
      <w:numFmt w:val="bullet"/>
      <w:lvlText w:val=""/>
      <w:lvlJc w:val="left"/>
      <w:pPr>
        <w:tabs>
          <w:tab w:val="num" w:pos="5040"/>
        </w:tabs>
        <w:ind w:left="5040" w:hanging="360"/>
      </w:pPr>
      <w:rPr>
        <w:rFonts w:ascii="Wingdings 2" w:hAnsi="Wingdings 2" w:hint="default"/>
      </w:rPr>
    </w:lvl>
    <w:lvl w:ilvl="7" w:tplc="014C26D0" w:tentative="1">
      <w:start w:val="1"/>
      <w:numFmt w:val="bullet"/>
      <w:lvlText w:val=""/>
      <w:lvlJc w:val="left"/>
      <w:pPr>
        <w:tabs>
          <w:tab w:val="num" w:pos="5760"/>
        </w:tabs>
        <w:ind w:left="5760" w:hanging="360"/>
      </w:pPr>
      <w:rPr>
        <w:rFonts w:ascii="Wingdings 2" w:hAnsi="Wingdings 2" w:hint="default"/>
      </w:rPr>
    </w:lvl>
    <w:lvl w:ilvl="8" w:tplc="429E28EE" w:tentative="1">
      <w:start w:val="1"/>
      <w:numFmt w:val="bullet"/>
      <w:lvlText w:val=""/>
      <w:lvlJc w:val="left"/>
      <w:pPr>
        <w:tabs>
          <w:tab w:val="num" w:pos="6480"/>
        </w:tabs>
        <w:ind w:left="6480" w:hanging="360"/>
      </w:pPr>
      <w:rPr>
        <w:rFonts w:ascii="Wingdings 2" w:hAnsi="Wingdings 2" w:hint="default"/>
      </w:rPr>
    </w:lvl>
  </w:abstractNum>
  <w:abstractNum w:abstractNumId="23">
    <w:nsid w:val="7407780C"/>
    <w:multiLevelType w:val="hybridMultilevel"/>
    <w:tmpl w:val="83D85EDE"/>
    <w:lvl w:ilvl="0" w:tplc="E89EA712">
      <w:start w:val="1"/>
      <w:numFmt w:val="bullet"/>
      <w:lvlText w:val=""/>
      <w:lvlJc w:val="left"/>
      <w:pPr>
        <w:tabs>
          <w:tab w:val="num" w:pos="720"/>
        </w:tabs>
        <w:ind w:left="720" w:hanging="360"/>
      </w:pPr>
      <w:rPr>
        <w:rFonts w:ascii="Wingdings 2" w:hAnsi="Wingdings 2" w:hint="default"/>
      </w:rPr>
    </w:lvl>
    <w:lvl w:ilvl="1" w:tplc="08CCBC76" w:tentative="1">
      <w:start w:val="1"/>
      <w:numFmt w:val="bullet"/>
      <w:lvlText w:val=""/>
      <w:lvlJc w:val="left"/>
      <w:pPr>
        <w:tabs>
          <w:tab w:val="num" w:pos="1440"/>
        </w:tabs>
        <w:ind w:left="1440" w:hanging="360"/>
      </w:pPr>
      <w:rPr>
        <w:rFonts w:ascii="Wingdings 2" w:hAnsi="Wingdings 2" w:hint="default"/>
      </w:rPr>
    </w:lvl>
    <w:lvl w:ilvl="2" w:tplc="8266F62A" w:tentative="1">
      <w:start w:val="1"/>
      <w:numFmt w:val="bullet"/>
      <w:lvlText w:val=""/>
      <w:lvlJc w:val="left"/>
      <w:pPr>
        <w:tabs>
          <w:tab w:val="num" w:pos="2160"/>
        </w:tabs>
        <w:ind w:left="2160" w:hanging="360"/>
      </w:pPr>
      <w:rPr>
        <w:rFonts w:ascii="Wingdings 2" w:hAnsi="Wingdings 2" w:hint="default"/>
      </w:rPr>
    </w:lvl>
    <w:lvl w:ilvl="3" w:tplc="611A8092" w:tentative="1">
      <w:start w:val="1"/>
      <w:numFmt w:val="bullet"/>
      <w:lvlText w:val=""/>
      <w:lvlJc w:val="left"/>
      <w:pPr>
        <w:tabs>
          <w:tab w:val="num" w:pos="2880"/>
        </w:tabs>
        <w:ind w:left="2880" w:hanging="360"/>
      </w:pPr>
      <w:rPr>
        <w:rFonts w:ascii="Wingdings 2" w:hAnsi="Wingdings 2" w:hint="default"/>
      </w:rPr>
    </w:lvl>
    <w:lvl w:ilvl="4" w:tplc="FF5ADBA0" w:tentative="1">
      <w:start w:val="1"/>
      <w:numFmt w:val="bullet"/>
      <w:lvlText w:val=""/>
      <w:lvlJc w:val="left"/>
      <w:pPr>
        <w:tabs>
          <w:tab w:val="num" w:pos="3600"/>
        </w:tabs>
        <w:ind w:left="3600" w:hanging="360"/>
      </w:pPr>
      <w:rPr>
        <w:rFonts w:ascii="Wingdings 2" w:hAnsi="Wingdings 2" w:hint="default"/>
      </w:rPr>
    </w:lvl>
    <w:lvl w:ilvl="5" w:tplc="06400BE6" w:tentative="1">
      <w:start w:val="1"/>
      <w:numFmt w:val="bullet"/>
      <w:lvlText w:val=""/>
      <w:lvlJc w:val="left"/>
      <w:pPr>
        <w:tabs>
          <w:tab w:val="num" w:pos="4320"/>
        </w:tabs>
        <w:ind w:left="4320" w:hanging="360"/>
      </w:pPr>
      <w:rPr>
        <w:rFonts w:ascii="Wingdings 2" w:hAnsi="Wingdings 2" w:hint="default"/>
      </w:rPr>
    </w:lvl>
    <w:lvl w:ilvl="6" w:tplc="BD561528" w:tentative="1">
      <w:start w:val="1"/>
      <w:numFmt w:val="bullet"/>
      <w:lvlText w:val=""/>
      <w:lvlJc w:val="left"/>
      <w:pPr>
        <w:tabs>
          <w:tab w:val="num" w:pos="5040"/>
        </w:tabs>
        <w:ind w:left="5040" w:hanging="360"/>
      </w:pPr>
      <w:rPr>
        <w:rFonts w:ascii="Wingdings 2" w:hAnsi="Wingdings 2" w:hint="default"/>
      </w:rPr>
    </w:lvl>
    <w:lvl w:ilvl="7" w:tplc="1FA452BA" w:tentative="1">
      <w:start w:val="1"/>
      <w:numFmt w:val="bullet"/>
      <w:lvlText w:val=""/>
      <w:lvlJc w:val="left"/>
      <w:pPr>
        <w:tabs>
          <w:tab w:val="num" w:pos="5760"/>
        </w:tabs>
        <w:ind w:left="5760" w:hanging="360"/>
      </w:pPr>
      <w:rPr>
        <w:rFonts w:ascii="Wingdings 2" w:hAnsi="Wingdings 2" w:hint="default"/>
      </w:rPr>
    </w:lvl>
    <w:lvl w:ilvl="8" w:tplc="3A76174E" w:tentative="1">
      <w:start w:val="1"/>
      <w:numFmt w:val="bullet"/>
      <w:lvlText w:val=""/>
      <w:lvlJc w:val="left"/>
      <w:pPr>
        <w:tabs>
          <w:tab w:val="num" w:pos="6480"/>
        </w:tabs>
        <w:ind w:left="6480" w:hanging="360"/>
      </w:pPr>
      <w:rPr>
        <w:rFonts w:ascii="Wingdings 2" w:hAnsi="Wingdings 2" w:hint="default"/>
      </w:rPr>
    </w:lvl>
  </w:abstractNum>
  <w:num w:numId="1">
    <w:abstractNumId w:val="20"/>
  </w:num>
  <w:num w:numId="2">
    <w:abstractNumId w:val="0"/>
  </w:num>
  <w:num w:numId="3">
    <w:abstractNumId w:val="10"/>
  </w:num>
  <w:num w:numId="4">
    <w:abstractNumId w:val="5"/>
  </w:num>
  <w:num w:numId="5">
    <w:abstractNumId w:val="14"/>
  </w:num>
  <w:num w:numId="6">
    <w:abstractNumId w:val="2"/>
  </w:num>
  <w:num w:numId="7">
    <w:abstractNumId w:val="4"/>
  </w:num>
  <w:num w:numId="8">
    <w:abstractNumId w:val="1"/>
  </w:num>
  <w:num w:numId="9">
    <w:abstractNumId w:val="6"/>
  </w:num>
  <w:num w:numId="10">
    <w:abstractNumId w:val="15"/>
  </w:num>
  <w:num w:numId="11">
    <w:abstractNumId w:val="19"/>
  </w:num>
  <w:num w:numId="12">
    <w:abstractNumId w:val="7"/>
  </w:num>
  <w:num w:numId="13">
    <w:abstractNumId w:val="18"/>
  </w:num>
  <w:num w:numId="14">
    <w:abstractNumId w:val="9"/>
  </w:num>
  <w:num w:numId="15">
    <w:abstractNumId w:val="11"/>
  </w:num>
  <w:num w:numId="16">
    <w:abstractNumId w:val="17"/>
  </w:num>
  <w:num w:numId="17">
    <w:abstractNumId w:val="16"/>
  </w:num>
  <w:num w:numId="18">
    <w:abstractNumId w:val="13"/>
  </w:num>
  <w:num w:numId="19">
    <w:abstractNumId w:val="23"/>
  </w:num>
  <w:num w:numId="20">
    <w:abstractNumId w:val="22"/>
  </w:num>
  <w:num w:numId="21">
    <w:abstractNumId w:val="21"/>
  </w:num>
  <w:num w:numId="22">
    <w:abstractNumId w:val="8"/>
  </w:num>
  <w:num w:numId="23">
    <w:abstractNumId w:val="3"/>
  </w:num>
  <w:num w:numId="24">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57346">
      <o:colormenu v:ext="edit" fillcolor="#00b0f0" strokecolor="none [1304]"/>
    </o:shapedefaults>
    <o:shapelayout v:ext="edit">
      <o:idmap v:ext="edit" data="34"/>
    </o:shapelayout>
  </w:hdrShapeDefaults>
  <w:footnotePr>
    <w:footnote w:id="-1"/>
    <w:footnote w:id="0"/>
  </w:footnotePr>
  <w:endnotePr>
    <w:endnote w:id="-1"/>
    <w:endnote w:id="0"/>
  </w:endnotePr>
  <w:compat/>
  <w:rsids>
    <w:rsidRoot w:val="00C71F0B"/>
    <w:rsid w:val="000004E4"/>
    <w:rsid w:val="00004ECD"/>
    <w:rsid w:val="00006A83"/>
    <w:rsid w:val="00017455"/>
    <w:rsid w:val="00020EF9"/>
    <w:rsid w:val="000255D6"/>
    <w:rsid w:val="00031538"/>
    <w:rsid w:val="00037D62"/>
    <w:rsid w:val="00053B63"/>
    <w:rsid w:val="00062D76"/>
    <w:rsid w:val="00064486"/>
    <w:rsid w:val="00067B2B"/>
    <w:rsid w:val="00071797"/>
    <w:rsid w:val="00072B66"/>
    <w:rsid w:val="00076309"/>
    <w:rsid w:val="0008474C"/>
    <w:rsid w:val="00092C7C"/>
    <w:rsid w:val="000A30AB"/>
    <w:rsid w:val="000B4AC3"/>
    <w:rsid w:val="000C47DB"/>
    <w:rsid w:val="000C4EA0"/>
    <w:rsid w:val="000D09CB"/>
    <w:rsid w:val="000E60B7"/>
    <w:rsid w:val="000F1182"/>
    <w:rsid w:val="0010052A"/>
    <w:rsid w:val="00103C3D"/>
    <w:rsid w:val="00104D7C"/>
    <w:rsid w:val="00104F8C"/>
    <w:rsid w:val="00114991"/>
    <w:rsid w:val="00140515"/>
    <w:rsid w:val="00141A6E"/>
    <w:rsid w:val="0014402C"/>
    <w:rsid w:val="00145C83"/>
    <w:rsid w:val="00156990"/>
    <w:rsid w:val="001650C3"/>
    <w:rsid w:val="001662E4"/>
    <w:rsid w:val="00170830"/>
    <w:rsid w:val="0018116A"/>
    <w:rsid w:val="00186DC3"/>
    <w:rsid w:val="00190290"/>
    <w:rsid w:val="001A3778"/>
    <w:rsid w:val="001A4819"/>
    <w:rsid w:val="001A7394"/>
    <w:rsid w:val="001C5D1A"/>
    <w:rsid w:val="001C77D4"/>
    <w:rsid w:val="001E463A"/>
    <w:rsid w:val="001F17A6"/>
    <w:rsid w:val="001F2F2E"/>
    <w:rsid w:val="002116C0"/>
    <w:rsid w:val="0021484F"/>
    <w:rsid w:val="00221037"/>
    <w:rsid w:val="00222395"/>
    <w:rsid w:val="002234DD"/>
    <w:rsid w:val="00224C02"/>
    <w:rsid w:val="00232F21"/>
    <w:rsid w:val="00235F58"/>
    <w:rsid w:val="00236D5C"/>
    <w:rsid w:val="0024340C"/>
    <w:rsid w:val="002464D8"/>
    <w:rsid w:val="00246FD1"/>
    <w:rsid w:val="00251545"/>
    <w:rsid w:val="00251E97"/>
    <w:rsid w:val="002561BF"/>
    <w:rsid w:val="00267974"/>
    <w:rsid w:val="00270948"/>
    <w:rsid w:val="00274BA4"/>
    <w:rsid w:val="0027592B"/>
    <w:rsid w:val="00277B07"/>
    <w:rsid w:val="002877BB"/>
    <w:rsid w:val="0029333C"/>
    <w:rsid w:val="002942EA"/>
    <w:rsid w:val="00294608"/>
    <w:rsid w:val="0029743D"/>
    <w:rsid w:val="00297C2C"/>
    <w:rsid w:val="002A2338"/>
    <w:rsid w:val="002A285F"/>
    <w:rsid w:val="002C42DF"/>
    <w:rsid w:val="002D1071"/>
    <w:rsid w:val="002F5E09"/>
    <w:rsid w:val="002F642E"/>
    <w:rsid w:val="00300F96"/>
    <w:rsid w:val="00303267"/>
    <w:rsid w:val="00314FA9"/>
    <w:rsid w:val="00321697"/>
    <w:rsid w:val="00344859"/>
    <w:rsid w:val="00350F38"/>
    <w:rsid w:val="003547DC"/>
    <w:rsid w:val="00355F64"/>
    <w:rsid w:val="00357FEA"/>
    <w:rsid w:val="00361A38"/>
    <w:rsid w:val="00366EA4"/>
    <w:rsid w:val="00373018"/>
    <w:rsid w:val="003752FA"/>
    <w:rsid w:val="00383EAF"/>
    <w:rsid w:val="00392997"/>
    <w:rsid w:val="003A08BC"/>
    <w:rsid w:val="003B0C52"/>
    <w:rsid w:val="003B47CD"/>
    <w:rsid w:val="003B52F8"/>
    <w:rsid w:val="003C1653"/>
    <w:rsid w:val="003C4ED9"/>
    <w:rsid w:val="003D774D"/>
    <w:rsid w:val="003E5F26"/>
    <w:rsid w:val="003E7527"/>
    <w:rsid w:val="004135AB"/>
    <w:rsid w:val="004164FA"/>
    <w:rsid w:val="0041675B"/>
    <w:rsid w:val="004221C8"/>
    <w:rsid w:val="004241C6"/>
    <w:rsid w:val="00426ED7"/>
    <w:rsid w:val="00442DE7"/>
    <w:rsid w:val="00462260"/>
    <w:rsid w:val="00462299"/>
    <w:rsid w:val="0046472A"/>
    <w:rsid w:val="004654B4"/>
    <w:rsid w:val="00466EE5"/>
    <w:rsid w:val="00467539"/>
    <w:rsid w:val="00474048"/>
    <w:rsid w:val="004827E7"/>
    <w:rsid w:val="00484E7F"/>
    <w:rsid w:val="004955B7"/>
    <w:rsid w:val="004970AB"/>
    <w:rsid w:val="004A3445"/>
    <w:rsid w:val="004A5D17"/>
    <w:rsid w:val="004A7276"/>
    <w:rsid w:val="004B49B5"/>
    <w:rsid w:val="004B527A"/>
    <w:rsid w:val="004C3F70"/>
    <w:rsid w:val="004D0665"/>
    <w:rsid w:val="004D0CDF"/>
    <w:rsid w:val="004E0970"/>
    <w:rsid w:val="004F1E62"/>
    <w:rsid w:val="004F46A7"/>
    <w:rsid w:val="00515A87"/>
    <w:rsid w:val="00534BD6"/>
    <w:rsid w:val="00535ECB"/>
    <w:rsid w:val="00536372"/>
    <w:rsid w:val="005372B1"/>
    <w:rsid w:val="00544692"/>
    <w:rsid w:val="005451EE"/>
    <w:rsid w:val="00553163"/>
    <w:rsid w:val="005565D1"/>
    <w:rsid w:val="0055782C"/>
    <w:rsid w:val="005609EC"/>
    <w:rsid w:val="005628E4"/>
    <w:rsid w:val="00566A8D"/>
    <w:rsid w:val="00577DAA"/>
    <w:rsid w:val="00583BE0"/>
    <w:rsid w:val="00587D1E"/>
    <w:rsid w:val="00592EE2"/>
    <w:rsid w:val="0059399B"/>
    <w:rsid w:val="0059698A"/>
    <w:rsid w:val="00597A94"/>
    <w:rsid w:val="005A2FBF"/>
    <w:rsid w:val="005B09CE"/>
    <w:rsid w:val="005B39B9"/>
    <w:rsid w:val="005B6A63"/>
    <w:rsid w:val="005C1E18"/>
    <w:rsid w:val="005C6491"/>
    <w:rsid w:val="005D0C97"/>
    <w:rsid w:val="005D2A62"/>
    <w:rsid w:val="005E4528"/>
    <w:rsid w:val="005E67EC"/>
    <w:rsid w:val="005F422C"/>
    <w:rsid w:val="005F720E"/>
    <w:rsid w:val="006037C1"/>
    <w:rsid w:val="00605CC8"/>
    <w:rsid w:val="0060767D"/>
    <w:rsid w:val="00612856"/>
    <w:rsid w:val="006134DA"/>
    <w:rsid w:val="00617122"/>
    <w:rsid w:val="0061749E"/>
    <w:rsid w:val="00624A8E"/>
    <w:rsid w:val="00633B4A"/>
    <w:rsid w:val="00636CD6"/>
    <w:rsid w:val="006379F9"/>
    <w:rsid w:val="00650B2C"/>
    <w:rsid w:val="00652069"/>
    <w:rsid w:val="0065536F"/>
    <w:rsid w:val="00664739"/>
    <w:rsid w:val="00670226"/>
    <w:rsid w:val="006724B9"/>
    <w:rsid w:val="00675AA5"/>
    <w:rsid w:val="0068438D"/>
    <w:rsid w:val="00684521"/>
    <w:rsid w:val="00693D6C"/>
    <w:rsid w:val="00696FCB"/>
    <w:rsid w:val="006B16E5"/>
    <w:rsid w:val="006C3841"/>
    <w:rsid w:val="006D44E8"/>
    <w:rsid w:val="006D526B"/>
    <w:rsid w:val="006D7560"/>
    <w:rsid w:val="006F7CD7"/>
    <w:rsid w:val="00700904"/>
    <w:rsid w:val="00700D4F"/>
    <w:rsid w:val="00702039"/>
    <w:rsid w:val="0070674D"/>
    <w:rsid w:val="00710662"/>
    <w:rsid w:val="00710E66"/>
    <w:rsid w:val="0071644A"/>
    <w:rsid w:val="00722FFA"/>
    <w:rsid w:val="0073210C"/>
    <w:rsid w:val="007355EE"/>
    <w:rsid w:val="00735C2B"/>
    <w:rsid w:val="00736569"/>
    <w:rsid w:val="007366B5"/>
    <w:rsid w:val="00736D24"/>
    <w:rsid w:val="00753B24"/>
    <w:rsid w:val="00761C48"/>
    <w:rsid w:val="007630C7"/>
    <w:rsid w:val="007656DD"/>
    <w:rsid w:val="0077075E"/>
    <w:rsid w:val="00780620"/>
    <w:rsid w:val="00784DB5"/>
    <w:rsid w:val="00790E12"/>
    <w:rsid w:val="00796F43"/>
    <w:rsid w:val="00797708"/>
    <w:rsid w:val="00797A9B"/>
    <w:rsid w:val="007A05FD"/>
    <w:rsid w:val="007A10FC"/>
    <w:rsid w:val="007A408F"/>
    <w:rsid w:val="007A6143"/>
    <w:rsid w:val="007B0B8D"/>
    <w:rsid w:val="007C440D"/>
    <w:rsid w:val="007D2BBB"/>
    <w:rsid w:val="007D591B"/>
    <w:rsid w:val="007D7909"/>
    <w:rsid w:val="007E5057"/>
    <w:rsid w:val="007E522F"/>
    <w:rsid w:val="007F0107"/>
    <w:rsid w:val="0080058B"/>
    <w:rsid w:val="008010A3"/>
    <w:rsid w:val="008025BA"/>
    <w:rsid w:val="00803ED0"/>
    <w:rsid w:val="008104D1"/>
    <w:rsid w:val="00812E60"/>
    <w:rsid w:val="0082109F"/>
    <w:rsid w:val="0082485B"/>
    <w:rsid w:val="00832A26"/>
    <w:rsid w:val="00832F0A"/>
    <w:rsid w:val="0083544E"/>
    <w:rsid w:val="00845CA7"/>
    <w:rsid w:val="008462FA"/>
    <w:rsid w:val="00846AF8"/>
    <w:rsid w:val="00862191"/>
    <w:rsid w:val="00862C87"/>
    <w:rsid w:val="00872181"/>
    <w:rsid w:val="008723D8"/>
    <w:rsid w:val="008760FD"/>
    <w:rsid w:val="00883031"/>
    <w:rsid w:val="008906B1"/>
    <w:rsid w:val="00892205"/>
    <w:rsid w:val="008A0579"/>
    <w:rsid w:val="008A13C6"/>
    <w:rsid w:val="008A37C8"/>
    <w:rsid w:val="008A4DC8"/>
    <w:rsid w:val="008A4E2F"/>
    <w:rsid w:val="008B6D0D"/>
    <w:rsid w:val="008C2009"/>
    <w:rsid w:val="008C568C"/>
    <w:rsid w:val="008C62B7"/>
    <w:rsid w:val="008C6CC7"/>
    <w:rsid w:val="008E67EE"/>
    <w:rsid w:val="0090325D"/>
    <w:rsid w:val="009067E8"/>
    <w:rsid w:val="009070B0"/>
    <w:rsid w:val="00922CF8"/>
    <w:rsid w:val="00931452"/>
    <w:rsid w:val="00934881"/>
    <w:rsid w:val="0094189B"/>
    <w:rsid w:val="00951E12"/>
    <w:rsid w:val="00957F12"/>
    <w:rsid w:val="009721D7"/>
    <w:rsid w:val="00972CA1"/>
    <w:rsid w:val="00975F6E"/>
    <w:rsid w:val="00982388"/>
    <w:rsid w:val="00990518"/>
    <w:rsid w:val="00997640"/>
    <w:rsid w:val="009A0F11"/>
    <w:rsid w:val="009A105A"/>
    <w:rsid w:val="009A3EF0"/>
    <w:rsid w:val="009B227D"/>
    <w:rsid w:val="009C0E9F"/>
    <w:rsid w:val="009D333F"/>
    <w:rsid w:val="009E5D19"/>
    <w:rsid w:val="009F21B7"/>
    <w:rsid w:val="00A031C2"/>
    <w:rsid w:val="00A0385A"/>
    <w:rsid w:val="00A0455A"/>
    <w:rsid w:val="00A04B52"/>
    <w:rsid w:val="00A15229"/>
    <w:rsid w:val="00A15648"/>
    <w:rsid w:val="00A538C0"/>
    <w:rsid w:val="00A73F3E"/>
    <w:rsid w:val="00A7461D"/>
    <w:rsid w:val="00A75376"/>
    <w:rsid w:val="00A8209C"/>
    <w:rsid w:val="00A919B8"/>
    <w:rsid w:val="00A9426D"/>
    <w:rsid w:val="00A9481D"/>
    <w:rsid w:val="00AA0576"/>
    <w:rsid w:val="00AA6EFE"/>
    <w:rsid w:val="00AB2775"/>
    <w:rsid w:val="00AC20B7"/>
    <w:rsid w:val="00AD1F22"/>
    <w:rsid w:val="00AD2AA5"/>
    <w:rsid w:val="00AD4F08"/>
    <w:rsid w:val="00AD68F4"/>
    <w:rsid w:val="00AE5FAE"/>
    <w:rsid w:val="00AE5FFE"/>
    <w:rsid w:val="00AE6376"/>
    <w:rsid w:val="00AF7DFF"/>
    <w:rsid w:val="00B03D91"/>
    <w:rsid w:val="00B3234F"/>
    <w:rsid w:val="00B40169"/>
    <w:rsid w:val="00B440F0"/>
    <w:rsid w:val="00B6217A"/>
    <w:rsid w:val="00B63127"/>
    <w:rsid w:val="00B7592B"/>
    <w:rsid w:val="00B81D93"/>
    <w:rsid w:val="00B83592"/>
    <w:rsid w:val="00B843EE"/>
    <w:rsid w:val="00B8568F"/>
    <w:rsid w:val="00B879ED"/>
    <w:rsid w:val="00BA4CF9"/>
    <w:rsid w:val="00BC1FA3"/>
    <w:rsid w:val="00BD420F"/>
    <w:rsid w:val="00C03CF1"/>
    <w:rsid w:val="00C0494F"/>
    <w:rsid w:val="00C227E3"/>
    <w:rsid w:val="00C267FD"/>
    <w:rsid w:val="00C27111"/>
    <w:rsid w:val="00C3068F"/>
    <w:rsid w:val="00C31923"/>
    <w:rsid w:val="00C32278"/>
    <w:rsid w:val="00C32516"/>
    <w:rsid w:val="00C336E3"/>
    <w:rsid w:val="00C34E11"/>
    <w:rsid w:val="00C37BE2"/>
    <w:rsid w:val="00C417D3"/>
    <w:rsid w:val="00C50F40"/>
    <w:rsid w:val="00C513B2"/>
    <w:rsid w:val="00C56BC4"/>
    <w:rsid w:val="00C6081E"/>
    <w:rsid w:val="00C71F0B"/>
    <w:rsid w:val="00C76EF5"/>
    <w:rsid w:val="00C90D6D"/>
    <w:rsid w:val="00CA351B"/>
    <w:rsid w:val="00CA5F8B"/>
    <w:rsid w:val="00CA6424"/>
    <w:rsid w:val="00CB00B0"/>
    <w:rsid w:val="00CC5198"/>
    <w:rsid w:val="00CC54DE"/>
    <w:rsid w:val="00CD0EA8"/>
    <w:rsid w:val="00D012FE"/>
    <w:rsid w:val="00D040A3"/>
    <w:rsid w:val="00D064B8"/>
    <w:rsid w:val="00D15D3F"/>
    <w:rsid w:val="00D201EC"/>
    <w:rsid w:val="00D21361"/>
    <w:rsid w:val="00D373E4"/>
    <w:rsid w:val="00D42315"/>
    <w:rsid w:val="00D4392D"/>
    <w:rsid w:val="00D47FF9"/>
    <w:rsid w:val="00D55A74"/>
    <w:rsid w:val="00D8203E"/>
    <w:rsid w:val="00D82EC5"/>
    <w:rsid w:val="00D975AC"/>
    <w:rsid w:val="00DA2C74"/>
    <w:rsid w:val="00DB27E4"/>
    <w:rsid w:val="00DC0A5B"/>
    <w:rsid w:val="00DC10FF"/>
    <w:rsid w:val="00DC49E2"/>
    <w:rsid w:val="00DD2BEA"/>
    <w:rsid w:val="00DD4340"/>
    <w:rsid w:val="00DD7713"/>
    <w:rsid w:val="00DD7D6C"/>
    <w:rsid w:val="00DE6769"/>
    <w:rsid w:val="00DF3D8E"/>
    <w:rsid w:val="00DF49ED"/>
    <w:rsid w:val="00E02D94"/>
    <w:rsid w:val="00E062C4"/>
    <w:rsid w:val="00E20958"/>
    <w:rsid w:val="00E21EAF"/>
    <w:rsid w:val="00E22BA4"/>
    <w:rsid w:val="00E23692"/>
    <w:rsid w:val="00E24169"/>
    <w:rsid w:val="00E3756E"/>
    <w:rsid w:val="00E41A5C"/>
    <w:rsid w:val="00E4435B"/>
    <w:rsid w:val="00E50D04"/>
    <w:rsid w:val="00E5792E"/>
    <w:rsid w:val="00E83526"/>
    <w:rsid w:val="00E83E43"/>
    <w:rsid w:val="00E86E9C"/>
    <w:rsid w:val="00E91221"/>
    <w:rsid w:val="00E971B0"/>
    <w:rsid w:val="00EA12E4"/>
    <w:rsid w:val="00EA2E4E"/>
    <w:rsid w:val="00EA733C"/>
    <w:rsid w:val="00EA78D9"/>
    <w:rsid w:val="00EB4949"/>
    <w:rsid w:val="00EB5B99"/>
    <w:rsid w:val="00EC0772"/>
    <w:rsid w:val="00EC28E7"/>
    <w:rsid w:val="00EC6F14"/>
    <w:rsid w:val="00ED07A1"/>
    <w:rsid w:val="00EE4970"/>
    <w:rsid w:val="00EF0158"/>
    <w:rsid w:val="00EF5F5E"/>
    <w:rsid w:val="00F0469C"/>
    <w:rsid w:val="00F05880"/>
    <w:rsid w:val="00F06266"/>
    <w:rsid w:val="00F16B31"/>
    <w:rsid w:val="00F22F92"/>
    <w:rsid w:val="00F23971"/>
    <w:rsid w:val="00F2751E"/>
    <w:rsid w:val="00F27936"/>
    <w:rsid w:val="00F307C3"/>
    <w:rsid w:val="00F34BCF"/>
    <w:rsid w:val="00F423AE"/>
    <w:rsid w:val="00F44A6D"/>
    <w:rsid w:val="00F52A48"/>
    <w:rsid w:val="00F65E81"/>
    <w:rsid w:val="00F73C97"/>
    <w:rsid w:val="00F82A0C"/>
    <w:rsid w:val="00F839A9"/>
    <w:rsid w:val="00F947E7"/>
    <w:rsid w:val="00F9692D"/>
    <w:rsid w:val="00F97166"/>
    <w:rsid w:val="00FA00EE"/>
    <w:rsid w:val="00FA013E"/>
    <w:rsid w:val="00FA02E8"/>
    <w:rsid w:val="00FB5C86"/>
    <w:rsid w:val="00FC02FB"/>
    <w:rsid w:val="00FC7C4F"/>
    <w:rsid w:val="00FD406A"/>
    <w:rsid w:val="00FD66DC"/>
    <w:rsid w:val="00FE358F"/>
    <w:rsid w:val="00FF428C"/>
  </w:rsids>
  <m:mathPr>
    <m:mathFont m:val="Cambria Math"/>
    <m:brkBin m:val="before"/>
    <m:brkBinSub m:val="--"/>
    <m:smallFrac/>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57346">
      <o:colormenu v:ext="edit" fillcolor="#00b0f0" strokecolor="none [1304]"/>
    </o:shapedefaults>
    <o:shapelayout v:ext="edit">
      <o:idmap v:ext="edit" data="1"/>
      <o:rules v:ext="edit">
        <o:r id="V:Rule22" type="connector" idref="#_x0000_s1115"/>
        <o:r id="V:Rule23" type="connector" idref="#_x0000_s1106"/>
        <o:r id="V:Rule24" type="connector" idref="#_x0000_s1105"/>
        <o:r id="V:Rule25" type="connector" idref="#_x0000_s1076"/>
        <o:r id="V:Rule26" type="connector" idref="#_x0000_s1116"/>
        <o:r id="V:Rule27" type="connector" idref="#_x0000_s1107"/>
        <o:r id="V:Rule28" type="connector" idref="#_x0000_s1097"/>
        <o:r id="V:Rule29" type="connector" idref="#_x0000_s1102"/>
        <o:r id="V:Rule30" type="connector" idref="#_x0000_s1120"/>
        <o:r id="V:Rule31" type="connector" idref="#_x0000_s1119"/>
        <o:r id="V:Rule32" type="connector" idref="#_x0000_s1114"/>
        <o:r id="V:Rule33" type="connector" idref="#_x0000_s1108"/>
        <o:r id="V:Rule34" type="connector" idref="#_x0000_s1111"/>
        <o:r id="V:Rule35" type="connector" idref="#_x0000_s1098"/>
        <o:r id="V:Rule36" type="connector" idref="#_x0000_s1099"/>
        <o:r id="V:Rule37" type="connector" idref="#_x0000_s1110"/>
        <o:r id="V:Rule38" type="connector" idref="#_x0000_s1121"/>
        <o:r id="V:Rule39" type="connector" idref="#_x0000_s1112"/>
        <o:r id="V:Rule40" type="connector" idref="#_x0000_s1109"/>
        <o:r id="V:Rule41" type="connector" idref="#_x0000_s1113"/>
        <o:r id="V:Rule42" type="connector" idref="#_x0000_s110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82A0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71F0B"/>
    <w:pPr>
      <w:ind w:left="720"/>
      <w:contextualSpacing/>
    </w:pPr>
  </w:style>
  <w:style w:type="paragraph" w:styleId="a4">
    <w:name w:val="Balloon Text"/>
    <w:basedOn w:val="a"/>
    <w:link w:val="Char"/>
    <w:uiPriority w:val="99"/>
    <w:semiHidden/>
    <w:unhideWhenUsed/>
    <w:rsid w:val="000C47DB"/>
    <w:pPr>
      <w:spacing w:after="0" w:line="240" w:lineRule="auto"/>
    </w:pPr>
    <w:rPr>
      <w:rFonts w:ascii="Tahoma" w:hAnsi="Tahoma" w:cs="Tahoma"/>
      <w:sz w:val="16"/>
      <w:szCs w:val="16"/>
    </w:rPr>
  </w:style>
  <w:style w:type="character" w:customStyle="1" w:styleId="Char">
    <w:name w:val="نص في بالون Char"/>
    <w:basedOn w:val="a0"/>
    <w:link w:val="a4"/>
    <w:uiPriority w:val="99"/>
    <w:semiHidden/>
    <w:rsid w:val="000C47DB"/>
    <w:rPr>
      <w:rFonts w:ascii="Tahoma" w:hAnsi="Tahoma" w:cs="Tahoma"/>
      <w:sz w:val="16"/>
      <w:szCs w:val="16"/>
    </w:rPr>
  </w:style>
  <w:style w:type="paragraph" w:styleId="a5">
    <w:name w:val="header"/>
    <w:basedOn w:val="a"/>
    <w:link w:val="Char0"/>
    <w:uiPriority w:val="99"/>
    <w:unhideWhenUsed/>
    <w:rsid w:val="004221C8"/>
    <w:pPr>
      <w:tabs>
        <w:tab w:val="center" w:pos="4536"/>
        <w:tab w:val="right" w:pos="9072"/>
      </w:tabs>
      <w:spacing w:after="0" w:line="240" w:lineRule="auto"/>
    </w:pPr>
  </w:style>
  <w:style w:type="character" w:customStyle="1" w:styleId="Char0">
    <w:name w:val="رأس صفحة Char"/>
    <w:basedOn w:val="a0"/>
    <w:link w:val="a5"/>
    <w:uiPriority w:val="99"/>
    <w:rsid w:val="004221C8"/>
  </w:style>
  <w:style w:type="paragraph" w:styleId="a6">
    <w:name w:val="footer"/>
    <w:basedOn w:val="a"/>
    <w:link w:val="Char1"/>
    <w:uiPriority w:val="99"/>
    <w:unhideWhenUsed/>
    <w:rsid w:val="004221C8"/>
    <w:pPr>
      <w:tabs>
        <w:tab w:val="center" w:pos="4536"/>
        <w:tab w:val="right" w:pos="9072"/>
      </w:tabs>
      <w:spacing w:after="0" w:line="240" w:lineRule="auto"/>
    </w:pPr>
  </w:style>
  <w:style w:type="character" w:customStyle="1" w:styleId="Char1">
    <w:name w:val="تذييل صفحة Char"/>
    <w:basedOn w:val="a0"/>
    <w:link w:val="a6"/>
    <w:uiPriority w:val="99"/>
    <w:rsid w:val="004221C8"/>
  </w:style>
</w:styles>
</file>

<file path=word/webSettings.xml><?xml version="1.0" encoding="utf-8"?>
<w:webSettings xmlns:r="http://schemas.openxmlformats.org/officeDocument/2006/relationships" xmlns:w="http://schemas.openxmlformats.org/wordprocessingml/2006/main">
  <w:divs>
    <w:div w:id="29114352">
      <w:bodyDiv w:val="1"/>
      <w:marLeft w:val="0"/>
      <w:marRight w:val="0"/>
      <w:marTop w:val="0"/>
      <w:marBottom w:val="0"/>
      <w:divBdr>
        <w:top w:val="none" w:sz="0" w:space="0" w:color="auto"/>
        <w:left w:val="none" w:sz="0" w:space="0" w:color="auto"/>
        <w:bottom w:val="none" w:sz="0" w:space="0" w:color="auto"/>
        <w:right w:val="none" w:sz="0" w:space="0" w:color="auto"/>
      </w:divBdr>
      <w:divsChild>
        <w:div w:id="2035958231">
          <w:marLeft w:val="432"/>
          <w:marRight w:val="0"/>
          <w:marTop w:val="116"/>
          <w:marBottom w:val="0"/>
          <w:divBdr>
            <w:top w:val="none" w:sz="0" w:space="0" w:color="auto"/>
            <w:left w:val="none" w:sz="0" w:space="0" w:color="auto"/>
            <w:bottom w:val="none" w:sz="0" w:space="0" w:color="auto"/>
            <w:right w:val="none" w:sz="0" w:space="0" w:color="auto"/>
          </w:divBdr>
        </w:div>
      </w:divsChild>
    </w:div>
    <w:div w:id="420025145">
      <w:bodyDiv w:val="1"/>
      <w:marLeft w:val="0"/>
      <w:marRight w:val="0"/>
      <w:marTop w:val="0"/>
      <w:marBottom w:val="0"/>
      <w:divBdr>
        <w:top w:val="none" w:sz="0" w:space="0" w:color="auto"/>
        <w:left w:val="none" w:sz="0" w:space="0" w:color="auto"/>
        <w:bottom w:val="none" w:sz="0" w:space="0" w:color="auto"/>
        <w:right w:val="none" w:sz="0" w:space="0" w:color="auto"/>
      </w:divBdr>
      <w:divsChild>
        <w:div w:id="1566526066">
          <w:marLeft w:val="432"/>
          <w:marRight w:val="0"/>
          <w:marTop w:val="116"/>
          <w:marBottom w:val="0"/>
          <w:divBdr>
            <w:top w:val="none" w:sz="0" w:space="0" w:color="auto"/>
            <w:left w:val="none" w:sz="0" w:space="0" w:color="auto"/>
            <w:bottom w:val="none" w:sz="0" w:space="0" w:color="auto"/>
            <w:right w:val="none" w:sz="0" w:space="0" w:color="auto"/>
          </w:divBdr>
        </w:div>
      </w:divsChild>
    </w:div>
    <w:div w:id="506483144">
      <w:bodyDiv w:val="1"/>
      <w:marLeft w:val="0"/>
      <w:marRight w:val="0"/>
      <w:marTop w:val="0"/>
      <w:marBottom w:val="0"/>
      <w:divBdr>
        <w:top w:val="none" w:sz="0" w:space="0" w:color="auto"/>
        <w:left w:val="none" w:sz="0" w:space="0" w:color="auto"/>
        <w:bottom w:val="none" w:sz="0" w:space="0" w:color="auto"/>
        <w:right w:val="none" w:sz="0" w:space="0" w:color="auto"/>
      </w:divBdr>
      <w:divsChild>
        <w:div w:id="770203312">
          <w:marLeft w:val="432"/>
          <w:marRight w:val="0"/>
          <w:marTop w:val="116"/>
          <w:marBottom w:val="0"/>
          <w:divBdr>
            <w:top w:val="none" w:sz="0" w:space="0" w:color="auto"/>
            <w:left w:val="none" w:sz="0" w:space="0" w:color="auto"/>
            <w:bottom w:val="none" w:sz="0" w:space="0" w:color="auto"/>
            <w:right w:val="none" w:sz="0" w:space="0" w:color="auto"/>
          </w:divBdr>
        </w:div>
      </w:divsChild>
    </w:div>
    <w:div w:id="1190803668">
      <w:bodyDiv w:val="1"/>
      <w:marLeft w:val="0"/>
      <w:marRight w:val="0"/>
      <w:marTop w:val="0"/>
      <w:marBottom w:val="0"/>
      <w:divBdr>
        <w:top w:val="none" w:sz="0" w:space="0" w:color="auto"/>
        <w:left w:val="none" w:sz="0" w:space="0" w:color="auto"/>
        <w:bottom w:val="none" w:sz="0" w:space="0" w:color="auto"/>
        <w:right w:val="none" w:sz="0" w:space="0" w:color="auto"/>
      </w:divBdr>
      <w:divsChild>
        <w:div w:id="168178480">
          <w:marLeft w:val="432"/>
          <w:marRight w:val="0"/>
          <w:marTop w:val="116"/>
          <w:marBottom w:val="0"/>
          <w:divBdr>
            <w:top w:val="none" w:sz="0" w:space="0" w:color="auto"/>
            <w:left w:val="none" w:sz="0" w:space="0" w:color="auto"/>
            <w:bottom w:val="none" w:sz="0" w:space="0" w:color="auto"/>
            <w:right w:val="none" w:sz="0" w:space="0" w:color="auto"/>
          </w:divBdr>
        </w:div>
      </w:divsChild>
    </w:div>
    <w:div w:id="1233199879">
      <w:bodyDiv w:val="1"/>
      <w:marLeft w:val="0"/>
      <w:marRight w:val="0"/>
      <w:marTop w:val="0"/>
      <w:marBottom w:val="0"/>
      <w:divBdr>
        <w:top w:val="none" w:sz="0" w:space="0" w:color="auto"/>
        <w:left w:val="none" w:sz="0" w:space="0" w:color="auto"/>
        <w:bottom w:val="none" w:sz="0" w:space="0" w:color="auto"/>
        <w:right w:val="none" w:sz="0" w:space="0" w:color="auto"/>
      </w:divBdr>
      <w:divsChild>
        <w:div w:id="947008892">
          <w:marLeft w:val="806"/>
          <w:marRight w:val="0"/>
          <w:marTop w:val="116"/>
          <w:marBottom w:val="0"/>
          <w:divBdr>
            <w:top w:val="none" w:sz="0" w:space="0" w:color="auto"/>
            <w:left w:val="none" w:sz="0" w:space="0" w:color="auto"/>
            <w:bottom w:val="none" w:sz="0" w:space="0" w:color="auto"/>
            <w:right w:val="none" w:sz="0" w:space="0" w:color="auto"/>
          </w:divBdr>
        </w:div>
        <w:div w:id="1632635569">
          <w:marLeft w:val="806"/>
          <w:marRight w:val="0"/>
          <w:marTop w:val="116"/>
          <w:marBottom w:val="0"/>
          <w:divBdr>
            <w:top w:val="none" w:sz="0" w:space="0" w:color="auto"/>
            <w:left w:val="none" w:sz="0" w:space="0" w:color="auto"/>
            <w:bottom w:val="none" w:sz="0" w:space="0" w:color="auto"/>
            <w:right w:val="none" w:sz="0" w:space="0" w:color="auto"/>
          </w:divBdr>
        </w:div>
        <w:div w:id="1177844131">
          <w:marLeft w:val="806"/>
          <w:marRight w:val="0"/>
          <w:marTop w:val="116"/>
          <w:marBottom w:val="0"/>
          <w:divBdr>
            <w:top w:val="none" w:sz="0" w:space="0" w:color="auto"/>
            <w:left w:val="none" w:sz="0" w:space="0" w:color="auto"/>
            <w:bottom w:val="none" w:sz="0" w:space="0" w:color="auto"/>
            <w:right w:val="none" w:sz="0" w:space="0" w:color="auto"/>
          </w:divBdr>
        </w:div>
        <w:div w:id="478806695">
          <w:marLeft w:val="806"/>
          <w:marRight w:val="0"/>
          <w:marTop w:val="116"/>
          <w:marBottom w:val="0"/>
          <w:divBdr>
            <w:top w:val="none" w:sz="0" w:space="0" w:color="auto"/>
            <w:left w:val="none" w:sz="0" w:space="0" w:color="auto"/>
            <w:bottom w:val="none" w:sz="0" w:space="0" w:color="auto"/>
            <w:right w:val="none" w:sz="0" w:space="0" w:color="auto"/>
          </w:divBdr>
        </w:div>
        <w:div w:id="1097289810">
          <w:marLeft w:val="806"/>
          <w:marRight w:val="0"/>
          <w:marTop w:val="116"/>
          <w:marBottom w:val="0"/>
          <w:divBdr>
            <w:top w:val="none" w:sz="0" w:space="0" w:color="auto"/>
            <w:left w:val="none" w:sz="0" w:space="0" w:color="auto"/>
            <w:bottom w:val="none" w:sz="0" w:space="0" w:color="auto"/>
            <w:right w:val="none" w:sz="0" w:space="0" w:color="auto"/>
          </w:divBdr>
        </w:div>
        <w:div w:id="1915358777">
          <w:marLeft w:val="806"/>
          <w:marRight w:val="0"/>
          <w:marTop w:val="116"/>
          <w:marBottom w:val="0"/>
          <w:divBdr>
            <w:top w:val="none" w:sz="0" w:space="0" w:color="auto"/>
            <w:left w:val="none" w:sz="0" w:space="0" w:color="auto"/>
            <w:bottom w:val="none" w:sz="0" w:space="0" w:color="auto"/>
            <w:right w:val="none" w:sz="0" w:space="0" w:color="auto"/>
          </w:divBdr>
        </w:div>
        <w:div w:id="767048310">
          <w:marLeft w:val="806"/>
          <w:marRight w:val="0"/>
          <w:marTop w:val="116"/>
          <w:marBottom w:val="0"/>
          <w:divBdr>
            <w:top w:val="none" w:sz="0" w:space="0" w:color="auto"/>
            <w:left w:val="none" w:sz="0" w:space="0" w:color="auto"/>
            <w:bottom w:val="none" w:sz="0" w:space="0" w:color="auto"/>
            <w:right w:val="none" w:sz="0" w:space="0" w:color="auto"/>
          </w:divBdr>
        </w:div>
      </w:divsChild>
    </w:div>
    <w:div w:id="1673798008">
      <w:bodyDiv w:val="1"/>
      <w:marLeft w:val="0"/>
      <w:marRight w:val="0"/>
      <w:marTop w:val="0"/>
      <w:marBottom w:val="0"/>
      <w:divBdr>
        <w:top w:val="none" w:sz="0" w:space="0" w:color="auto"/>
        <w:left w:val="none" w:sz="0" w:space="0" w:color="auto"/>
        <w:bottom w:val="none" w:sz="0" w:space="0" w:color="auto"/>
        <w:right w:val="none" w:sz="0" w:space="0" w:color="auto"/>
      </w:divBdr>
      <w:divsChild>
        <w:div w:id="1050377437">
          <w:marLeft w:val="432"/>
          <w:marRight w:val="0"/>
          <w:marTop w:val="116"/>
          <w:marBottom w:val="0"/>
          <w:divBdr>
            <w:top w:val="none" w:sz="0" w:space="0" w:color="auto"/>
            <w:left w:val="none" w:sz="0" w:space="0" w:color="auto"/>
            <w:bottom w:val="none" w:sz="0" w:space="0" w:color="auto"/>
            <w:right w:val="none" w:sz="0" w:space="0" w:color="auto"/>
          </w:divBdr>
        </w:div>
      </w:divsChild>
    </w:div>
    <w:div w:id="1752463198">
      <w:bodyDiv w:val="1"/>
      <w:marLeft w:val="0"/>
      <w:marRight w:val="0"/>
      <w:marTop w:val="0"/>
      <w:marBottom w:val="0"/>
      <w:divBdr>
        <w:top w:val="none" w:sz="0" w:space="0" w:color="auto"/>
        <w:left w:val="none" w:sz="0" w:space="0" w:color="auto"/>
        <w:bottom w:val="none" w:sz="0" w:space="0" w:color="auto"/>
        <w:right w:val="none" w:sz="0" w:space="0" w:color="auto"/>
      </w:divBdr>
      <w:divsChild>
        <w:div w:id="1764105988">
          <w:marLeft w:val="432"/>
          <w:marRight w:val="0"/>
          <w:marTop w:val="116"/>
          <w:marBottom w:val="0"/>
          <w:divBdr>
            <w:top w:val="none" w:sz="0" w:space="0" w:color="auto"/>
            <w:left w:val="none" w:sz="0" w:space="0" w:color="auto"/>
            <w:bottom w:val="none" w:sz="0" w:space="0" w:color="auto"/>
            <w:right w:val="none" w:sz="0" w:space="0" w:color="auto"/>
          </w:divBdr>
        </w:div>
      </w:divsChild>
    </w:div>
    <w:div w:id="2100180048">
      <w:bodyDiv w:val="1"/>
      <w:marLeft w:val="0"/>
      <w:marRight w:val="0"/>
      <w:marTop w:val="0"/>
      <w:marBottom w:val="0"/>
      <w:divBdr>
        <w:top w:val="none" w:sz="0" w:space="0" w:color="auto"/>
        <w:left w:val="none" w:sz="0" w:space="0" w:color="auto"/>
        <w:bottom w:val="none" w:sz="0" w:space="0" w:color="auto"/>
        <w:right w:val="none" w:sz="0" w:space="0" w:color="auto"/>
      </w:divBdr>
      <w:divsChild>
        <w:div w:id="399180283">
          <w:marLeft w:val="432"/>
          <w:marRight w:val="0"/>
          <w:marTop w:val="11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6.gi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27EEBEE1456B41E98B12F81F49A74ADD"/>
        <w:category>
          <w:name w:val="عام"/>
          <w:gallery w:val="placeholder"/>
        </w:category>
        <w:types>
          <w:type w:val="bbPlcHdr"/>
        </w:types>
        <w:behaviors>
          <w:behavior w:val="content"/>
        </w:behaviors>
        <w:guid w:val="{950AB2EC-95E7-4C14-B1DA-499580FE9273}"/>
      </w:docPartPr>
      <w:docPartBody>
        <w:p w:rsidR="004B4407" w:rsidRDefault="00DD3A07" w:rsidP="00DD3A07">
          <w:pPr>
            <w:pStyle w:val="27EEBEE1456B41E98B12F81F49A74ADD"/>
          </w:pPr>
          <w:r>
            <w:rPr>
              <w:rFonts w:asciiTheme="majorHAnsi" w:eastAsiaTheme="majorEastAsia" w:hAnsiTheme="majorHAnsi" w:cstheme="majorBidi"/>
              <w:sz w:val="32"/>
              <w:szCs w:val="32"/>
              <w:rtl/>
              <w:lang w:val="ar-SA"/>
            </w:rPr>
            <w:t>[اكتب عنوان المستند]</w:t>
          </w:r>
        </w:p>
      </w:docPartBody>
    </w:docPart>
  </w:docParts>
</w:glossaryDocument>
</file>

<file path=word/glossary/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B2"/>
    <w:family w:val="swiss"/>
    <w:notTrueType/>
    <w:pitch w:val="variable"/>
    <w:sig w:usb0="00002001" w:usb1="00000000" w:usb2="00000000" w:usb3="00000000" w:csb0="00000040" w:csb1="00000000"/>
  </w:font>
  <w:font w:name="Cambria Math">
    <w:panose1 w:val="02040503050406030204"/>
    <w:charset w:val="00"/>
    <w:family w:val="roman"/>
    <w:pitch w:val="variable"/>
    <w:sig w:usb0="A00002EF" w:usb1="420020EB" w:usb2="00000000" w:usb3="00000000" w:csb0="0000019F" w:csb1="00000000"/>
  </w:font>
  <w:font w:name="Perpetua">
    <w:panose1 w:val="02020502060401020303"/>
    <w:charset w:val="00"/>
    <w:family w:val="roman"/>
    <w:pitch w:val="variable"/>
    <w:sig w:usb0="00000003" w:usb1="00000000" w:usb2="00000000" w:usb3="00000000" w:csb0="00000001" w:csb1="00000000"/>
  </w:font>
  <w:font w:name="+mn-ea">
    <w:panose1 w:val="00000000000000000000"/>
    <w:charset w:val="00"/>
    <w:family w:val="roman"/>
    <w:notTrueType/>
    <w:pitch w:val="default"/>
    <w:sig w:usb0="00000000" w:usb1="00000000" w:usb2="00000000" w:usb3="00000000" w:csb0="00000000" w:csb1="00000000"/>
  </w:font>
  <w:font w:name="+mn-cs">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hyphenationZone w:val="425"/>
  <w:characterSpacingControl w:val="doNotCompress"/>
  <w:compat>
    <w:useFELayout/>
  </w:compat>
  <w:rsids>
    <w:rsidRoot w:val="00DD3A07"/>
    <w:rsid w:val="00372EBE"/>
    <w:rsid w:val="00377A0E"/>
    <w:rsid w:val="003E4B0C"/>
    <w:rsid w:val="004B4407"/>
    <w:rsid w:val="00613724"/>
    <w:rsid w:val="006D7742"/>
    <w:rsid w:val="006F4D64"/>
    <w:rsid w:val="007F7D6D"/>
    <w:rsid w:val="00885063"/>
    <w:rsid w:val="008D4892"/>
    <w:rsid w:val="008E516C"/>
    <w:rsid w:val="00A27D6E"/>
    <w:rsid w:val="00A41FE2"/>
    <w:rsid w:val="00B0552D"/>
    <w:rsid w:val="00B44BCC"/>
    <w:rsid w:val="00CB5FBA"/>
    <w:rsid w:val="00D5488A"/>
    <w:rsid w:val="00DD3A07"/>
    <w:rsid w:val="00E23FD1"/>
    <w:rsid w:val="00EB583F"/>
    <w:rsid w:val="00F267F7"/>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440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657988BB31844AFBB65E5B755B48BB37">
    <w:name w:val="657988BB31844AFBB65E5B755B48BB37"/>
    <w:rsid w:val="00DD3A07"/>
  </w:style>
  <w:style w:type="paragraph" w:customStyle="1" w:styleId="27EEBEE1456B41E98B12F81F49A74ADD">
    <w:name w:val="27EEBEE1456B41E98B12F81F49A74ADD"/>
    <w:rsid w:val="00DD3A07"/>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7596C8-C2D3-48A6-82CD-BD838C0D7A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2924</TotalTime>
  <Pages>28</Pages>
  <Words>8197</Words>
  <Characters>45085</Characters>
  <Application>Microsoft Office Word</Application>
  <DocSecurity>0</DocSecurity>
  <Lines>375</Lines>
  <Paragraphs>106</Paragraphs>
  <ScaleCrop>false</ScaleCrop>
  <HeadingPairs>
    <vt:vector size="2" baseType="variant">
      <vt:variant>
        <vt:lpstr>العنوان</vt:lpstr>
      </vt:variant>
      <vt:variant>
        <vt:i4>1</vt:i4>
      </vt:variant>
    </vt:vector>
  </HeadingPairs>
  <TitlesOfParts>
    <vt:vector size="1" baseType="lpstr">
      <vt:lpstr>Chapitre 01 : L’ontologie et le Web sémantique</vt:lpstr>
    </vt:vector>
  </TitlesOfParts>
  <Company>HP</Company>
  <LinksUpToDate>false</LinksUpToDate>
  <CharactersWithSpaces>53176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Chapitre 01 : L’ontologie et le Web sémantique</dc:title>
  <dc:creator>zahra</dc:creator>
  <cp:lastModifiedBy>zahra</cp:lastModifiedBy>
  <cp:revision>249</cp:revision>
  <dcterms:created xsi:type="dcterms:W3CDTF">2012-04-02T19:02:00Z</dcterms:created>
  <dcterms:modified xsi:type="dcterms:W3CDTF">2012-07-03T15:08:00Z</dcterms:modified>
</cp:coreProperties>
</file>